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2621" w:rsidRDefault="00A901BB">
      <w:r>
        <w:rPr>
          <w:noProof/>
        </w:rPr>
        <w:pict>
          <v:shapetype id="_x0000_t202" coordsize="21600,21600" o:spt="202" path="m,l,21600r21600,l21600,xe">
            <v:stroke joinstyle="miter"/>
            <v:path gradientshapeok="t" o:connecttype="rect"/>
          </v:shapetype>
          <v:shape id="Tekstvak 2" o:spid="_x0000_s1026" type="#_x0000_t202" style="position:absolute;margin-left:-10.05pt;margin-top:-38.3pt;width:342.75pt;height:118.5pt;z-index:2516633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" filled="f" stroked="f">
            <v:textbox>
              <w:txbxContent>
                <w:p w:rsidR="00A51D94" w:rsidRDefault="00A51D94" w:rsidP="008A698F">
                  <w:pPr>
                    <w:rPr>
                      <w:b/>
                      <w:color w:val="89408E"/>
                      <w:sz w:val="48"/>
                      <w:szCs w:val="48"/>
                    </w:rPr>
                  </w:pPr>
                  <w:r>
                    <w:rPr>
                      <w:b/>
                      <w:color w:val="89408E"/>
                      <w:sz w:val="48"/>
                      <w:szCs w:val="48"/>
                    </w:rPr>
                    <w:t xml:space="preserve">Alle kinderen op 1!  </w:t>
                  </w:r>
                </w:p>
                <w:p w:rsidR="00A51D94" w:rsidRDefault="00A51D94" w:rsidP="008A698F">
                  <w:pPr>
                    <w:rPr>
                      <w:b/>
                      <w:color w:val="89408E"/>
                      <w:sz w:val="36"/>
                      <w:szCs w:val="36"/>
                    </w:rPr>
                  </w:pPr>
                </w:p>
                <w:p w:rsidR="00A51D94" w:rsidRDefault="00A51D94" w:rsidP="008A698F">
                  <w:pPr>
                    <w:rPr>
                      <w:b/>
                      <w:color w:val="89408E"/>
                      <w:sz w:val="36"/>
                      <w:szCs w:val="36"/>
                    </w:rPr>
                  </w:pPr>
                  <w:r>
                    <w:rPr>
                      <w:b/>
                      <w:color w:val="89408E"/>
                      <w:sz w:val="36"/>
                      <w:szCs w:val="36"/>
                    </w:rPr>
                    <w:t xml:space="preserve">Meerjarenbeleidsplan </w:t>
                  </w:r>
                </w:p>
                <w:p w:rsidR="00A51D94" w:rsidRDefault="00A51D94" w:rsidP="008A698F">
                  <w:pPr>
                    <w:rPr>
                      <w:b/>
                      <w:color w:val="89408E"/>
                      <w:sz w:val="36"/>
                      <w:szCs w:val="36"/>
                    </w:rPr>
                  </w:pPr>
                  <w:r>
                    <w:rPr>
                      <w:b/>
                      <w:color w:val="89408E"/>
                      <w:sz w:val="36"/>
                      <w:szCs w:val="36"/>
                    </w:rPr>
                    <w:t>2020-</w:t>
                  </w:r>
                  <w:r w:rsidRPr="00580122">
                    <w:rPr>
                      <w:b/>
                      <w:color w:val="89408E"/>
                      <w:sz w:val="36"/>
                      <w:szCs w:val="36"/>
                    </w:rPr>
                    <w:t>202</w:t>
                  </w:r>
                  <w:r w:rsidR="00114F00">
                    <w:rPr>
                      <w:b/>
                      <w:color w:val="89408E"/>
                      <w:sz w:val="36"/>
                      <w:szCs w:val="36"/>
                    </w:rPr>
                    <w:t>4</w:t>
                  </w:r>
                </w:p>
                <w:p w:rsidR="00A51D94" w:rsidRPr="00580122" w:rsidRDefault="00A51D94" w:rsidP="008A698F">
                  <w:pPr>
                    <w:rPr>
                      <w:color w:val="89408E"/>
                      <w:sz w:val="36"/>
                      <w:szCs w:val="36"/>
                    </w:rPr>
                  </w:pPr>
                </w:p>
                <w:p w:rsidR="00A51D94" w:rsidRPr="000562EA" w:rsidRDefault="00A51D94" w:rsidP="008A698F">
                  <w:pPr>
                    <w:rPr>
                      <w:b/>
                      <w:color w:val="89408E"/>
                      <w:sz w:val="44"/>
                      <w:szCs w:val="44"/>
                    </w:rPr>
                  </w:pPr>
                </w:p>
              </w:txbxContent>
            </v:textbox>
            <w10:wrap type="square" anchorx="margin" anchory="margin"/>
          </v:shape>
        </w:pict>
      </w:r>
      <w:r w:rsidR="002A2621" w:rsidRPr="00095D53">
        <w:rPr>
          <w:b/>
          <w:noProof/>
          <w:sz w:val="28"/>
          <w:szCs w:val="28"/>
          <w:u w:val="single"/>
          <w:lang w:eastAsia="nl-NL"/>
        </w:rPr>
        <w:drawing>
          <wp:anchor distT="0" distB="0" distL="114300" distR="114300" simplePos="0" relativeHeight="251658240" behindDoc="0" locked="0" layoutInCell="1" allowOverlap="1">
            <wp:simplePos x="0" y="0"/>
            <wp:positionH relativeFrom="column">
              <wp:posOffset>4077335</wp:posOffset>
            </wp:positionH>
            <wp:positionV relativeFrom="page">
              <wp:posOffset>505460</wp:posOffset>
            </wp:positionV>
            <wp:extent cx="1969770" cy="1466850"/>
            <wp:effectExtent l="0" t="0" r="0" b="6350"/>
            <wp:wrapSquare wrapText="bothSides"/>
            <wp:docPr id="1" name="Afbeelding 1" descr="C:\Users\sysadmin\Documents\Leergeld\Algemeen\nieuwe logo Leergeld aug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admin\Documents\Leergeld\Algemeen\nieuwe logo Leergeld aug 2013.jpg"/>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9770" cy="1466850"/>
                    </a:xfrm>
                    <a:prstGeom prst="rect">
                      <a:avLst/>
                    </a:prstGeom>
                    <a:noFill/>
                    <a:ln>
                      <a:noFill/>
                    </a:ln>
                  </pic:spPr>
                </pic:pic>
              </a:graphicData>
            </a:graphic>
          </wp:anchor>
        </w:drawing>
      </w:r>
    </w:p>
    <w:p w:rsidR="002A2621" w:rsidRDefault="002A2621"/>
    <w:tbl>
      <w:tblPr>
        <w:tblStyle w:val="Tabelraster"/>
        <w:tblpPr w:leftFromText="141" w:rightFromText="141" w:vertAnchor="page" w:horzAnchor="margin" w:tblpY="9631"/>
        <w:tblW w:w="81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191"/>
      </w:tblGrid>
      <w:tr w:rsidR="008A698F" w:rsidTr="008A698F">
        <w:trPr>
          <w:trHeight w:val="588"/>
        </w:trPr>
        <w:tc>
          <w:tcPr>
            <w:tcW w:w="8191" w:type="dxa"/>
          </w:tcPr>
          <w:p w:rsidR="008A698F" w:rsidRPr="008A698F" w:rsidRDefault="008A698F" w:rsidP="008A698F">
            <w:pPr>
              <w:pStyle w:val="stlTitel"/>
              <w:rPr>
                <w:sz w:val="40"/>
                <w:szCs w:val="40"/>
              </w:rPr>
            </w:pPr>
            <w:r w:rsidRPr="00552559">
              <w:rPr>
                <w:color w:val="7030A0"/>
                <w:sz w:val="40"/>
                <w:szCs w:val="40"/>
              </w:rPr>
              <w:lastRenderedPageBreak/>
              <w:t xml:space="preserve">Stichting Leergeld Randmeren </w:t>
            </w:r>
          </w:p>
        </w:tc>
      </w:tr>
      <w:tr w:rsidR="008A698F" w:rsidTr="008A698F">
        <w:trPr>
          <w:trHeight w:hRule="exact" w:val="407"/>
        </w:trPr>
        <w:tc>
          <w:tcPr>
            <w:tcW w:w="8191" w:type="dxa"/>
            <w:vAlign w:val="center"/>
          </w:tcPr>
          <w:p w:rsidR="008A698F" w:rsidRDefault="008A698F" w:rsidP="008A698F">
            <w:pPr>
              <w:rPr>
                <w:noProof/>
              </w:rPr>
            </w:pPr>
          </w:p>
        </w:tc>
      </w:tr>
      <w:tr w:rsidR="008A698F" w:rsidTr="008A698F">
        <w:trPr>
          <w:trHeight w:val="339"/>
        </w:trPr>
        <w:tc>
          <w:tcPr>
            <w:tcW w:w="8191" w:type="dxa"/>
          </w:tcPr>
          <w:p w:rsidR="008A698F" w:rsidRDefault="008A698F" w:rsidP="008A698F">
            <w:pPr>
              <w:pStyle w:val="stlSubtitel"/>
            </w:pPr>
            <w:r>
              <w:t>Ermelo, Harderwijk</w:t>
            </w:r>
            <w:r w:rsidR="00C90F5A">
              <w:t>, Putten</w:t>
            </w:r>
            <w:r>
              <w:t xml:space="preserve"> en Zeewolde</w:t>
            </w:r>
          </w:p>
          <w:p w:rsidR="008A698F" w:rsidRDefault="008A698F" w:rsidP="008A698F"/>
          <w:p w:rsidR="008A698F" w:rsidRDefault="008A698F" w:rsidP="008A698F"/>
          <w:p w:rsidR="008A698F" w:rsidRDefault="008A698F" w:rsidP="008A698F"/>
          <w:p w:rsidR="008A698F" w:rsidRDefault="008A698F" w:rsidP="008A698F"/>
          <w:p w:rsidR="008A698F" w:rsidRDefault="008A698F" w:rsidP="008A698F"/>
          <w:p w:rsidR="008A698F" w:rsidRDefault="008A698F" w:rsidP="008A698F"/>
          <w:p w:rsidR="008A698F" w:rsidRPr="008A698F" w:rsidRDefault="008A698F" w:rsidP="008A698F">
            <w:pPr>
              <w:rPr>
                <w:sz w:val="16"/>
                <w:szCs w:val="16"/>
              </w:rPr>
            </w:pPr>
            <w:r w:rsidRPr="008A698F">
              <w:rPr>
                <w:sz w:val="16"/>
                <w:szCs w:val="16"/>
              </w:rPr>
              <w:t>Datum vaststelling</w:t>
            </w:r>
            <w:r w:rsidR="00D0421C">
              <w:rPr>
                <w:sz w:val="16"/>
                <w:szCs w:val="16"/>
              </w:rPr>
              <w:t>:</w:t>
            </w:r>
            <w:r w:rsidR="00A21FE2">
              <w:rPr>
                <w:sz w:val="16"/>
                <w:szCs w:val="16"/>
              </w:rPr>
              <w:t>09 juni 2020</w:t>
            </w:r>
            <w:r w:rsidRPr="008A698F">
              <w:rPr>
                <w:sz w:val="16"/>
                <w:szCs w:val="16"/>
              </w:rPr>
              <w:t xml:space="preserve"> </w:t>
            </w:r>
          </w:p>
          <w:p w:rsidR="008A698F" w:rsidRPr="0081434D" w:rsidRDefault="008A698F" w:rsidP="008A698F">
            <w:r w:rsidRPr="008A698F">
              <w:rPr>
                <w:sz w:val="16"/>
                <w:szCs w:val="16"/>
              </w:rPr>
              <w:t>Vastgesteld door het bestuur</w:t>
            </w:r>
            <w:r>
              <w:t xml:space="preserve"> </w:t>
            </w:r>
          </w:p>
        </w:tc>
      </w:tr>
    </w:tbl>
    <w:p w:rsidR="00EB1EEC" w:rsidRDefault="00EB1EEC" w:rsidP="007118F5">
      <w:pPr>
        <w:rPr>
          <w:noProof/>
        </w:rPr>
      </w:pPr>
    </w:p>
    <w:p w:rsidR="002A2621" w:rsidRDefault="002A2621">
      <w:pPr>
        <w:rPr>
          <w:noProof/>
        </w:rPr>
      </w:pPr>
    </w:p>
    <w:p w:rsidR="002A2621" w:rsidRDefault="002A2621">
      <w:pPr>
        <w:rPr>
          <w:noProof/>
        </w:rPr>
      </w:pPr>
      <w:r w:rsidRPr="002A2621">
        <w:rPr>
          <w:noProof/>
          <w:lang w:eastAsia="nl-NL"/>
        </w:rPr>
        <w:drawing>
          <wp:anchor distT="0" distB="0" distL="114300" distR="114300" simplePos="0" relativeHeight="251659264" behindDoc="0" locked="0" layoutInCell="1" allowOverlap="1">
            <wp:simplePos x="0" y="0"/>
            <wp:positionH relativeFrom="column">
              <wp:posOffset>-75565</wp:posOffset>
            </wp:positionH>
            <wp:positionV relativeFrom="page">
              <wp:posOffset>2314575</wp:posOffset>
            </wp:positionV>
            <wp:extent cx="5467350" cy="3648710"/>
            <wp:effectExtent l="0" t="0" r="635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67350" cy="3648710"/>
                    </a:xfrm>
                    <a:prstGeom prst="rect">
                      <a:avLst/>
                    </a:prstGeom>
                  </pic:spPr>
                </pic:pic>
              </a:graphicData>
            </a:graphic>
          </wp:anchor>
        </w:drawing>
      </w:r>
    </w:p>
    <w:p w:rsidR="002A2621" w:rsidRDefault="002A2621">
      <w:pPr>
        <w:rPr>
          <w:noProof/>
        </w:rPr>
      </w:pPr>
    </w:p>
    <w:p w:rsidR="002A2621" w:rsidRDefault="002A2621">
      <w:pPr>
        <w:rPr>
          <w:noProof/>
        </w:rPr>
      </w:pPr>
    </w:p>
    <w:p w:rsidR="002A2621" w:rsidRDefault="002A2621">
      <w:pPr>
        <w:rPr>
          <w:noProof/>
        </w:rPr>
      </w:pPr>
    </w:p>
    <w:p w:rsidR="001C57DE" w:rsidRDefault="00750C4C" w:rsidP="00885C36">
      <w:pPr>
        <w:pStyle w:val="stlInhoudsopgave"/>
        <w:rPr>
          <w:color w:val="7030A0"/>
        </w:rPr>
      </w:pPr>
      <w:r w:rsidRPr="00552559">
        <w:rPr>
          <w:color w:val="7030A0"/>
        </w:rPr>
        <w:t>Inhoudsopgave</w:t>
      </w:r>
    </w:p>
    <w:p w:rsidR="00336FE4" w:rsidRPr="00336FE4" w:rsidRDefault="00336FE4" w:rsidP="00336FE4">
      <w:pPr>
        <w:rPr>
          <w:b/>
        </w:rPr>
      </w:pPr>
    </w:p>
    <w:p w:rsidR="00754F41" w:rsidRDefault="00A901BB">
      <w:pPr>
        <w:pStyle w:val="Inhopg1"/>
        <w:tabs>
          <w:tab w:val="left" w:pos="340"/>
          <w:tab w:val="right" w:leader="dot" w:pos="7643"/>
        </w:tabs>
        <w:rPr>
          <w:rFonts w:eastAsiaTheme="minorEastAsia"/>
          <w:b w:val="0"/>
          <w:bCs w:val="0"/>
          <w:noProof/>
          <w:sz w:val="22"/>
          <w:szCs w:val="22"/>
          <w:lang w:eastAsia="nl-NL"/>
        </w:rPr>
      </w:pPr>
      <w:r w:rsidRPr="00A901BB">
        <w:rPr>
          <w:noProof/>
        </w:rPr>
        <w:fldChar w:fldCharType="begin"/>
      </w:r>
      <w:r w:rsidR="0044786A">
        <w:rPr>
          <w:noProof/>
        </w:rPr>
        <w:instrText xml:space="preserve"> TOC \o "1-3" </w:instrText>
      </w:r>
      <w:r w:rsidRPr="00A901BB">
        <w:rPr>
          <w:noProof/>
        </w:rPr>
        <w:fldChar w:fldCharType="separate"/>
      </w:r>
      <w:r w:rsidR="00754F41" w:rsidRPr="00862412">
        <w:rPr>
          <w:noProof/>
          <w:color w:val="7030A0"/>
        </w:rPr>
        <w:t>1</w:t>
      </w:r>
      <w:r w:rsidR="00754F41">
        <w:rPr>
          <w:rFonts w:eastAsiaTheme="minorEastAsia"/>
          <w:b w:val="0"/>
          <w:bCs w:val="0"/>
          <w:noProof/>
          <w:sz w:val="22"/>
          <w:szCs w:val="22"/>
          <w:lang w:eastAsia="nl-NL"/>
        </w:rPr>
        <w:tab/>
      </w:r>
      <w:r w:rsidR="00754F41" w:rsidRPr="00862412">
        <w:rPr>
          <w:noProof/>
          <w:color w:val="7030A0"/>
        </w:rPr>
        <w:t>Inleiding</w:t>
      </w:r>
      <w:r w:rsidR="00754F41">
        <w:rPr>
          <w:noProof/>
        </w:rPr>
        <w:tab/>
      </w:r>
      <w:r>
        <w:rPr>
          <w:noProof/>
        </w:rPr>
        <w:fldChar w:fldCharType="begin"/>
      </w:r>
      <w:r w:rsidR="00754F41">
        <w:rPr>
          <w:noProof/>
        </w:rPr>
        <w:instrText xml:space="preserve"> PAGEREF _Toc41681379 \h </w:instrText>
      </w:r>
      <w:r>
        <w:rPr>
          <w:noProof/>
        </w:rPr>
      </w:r>
      <w:r>
        <w:rPr>
          <w:noProof/>
        </w:rPr>
        <w:fldChar w:fldCharType="separate"/>
      </w:r>
      <w:r w:rsidR="00754F41">
        <w:rPr>
          <w:noProof/>
        </w:rPr>
        <w:t>3</w:t>
      </w:r>
      <w:r>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1.1</w:t>
      </w:r>
      <w:r>
        <w:rPr>
          <w:rFonts w:eastAsiaTheme="minorEastAsia"/>
          <w:i w:val="0"/>
          <w:iCs w:val="0"/>
          <w:noProof/>
          <w:sz w:val="22"/>
          <w:szCs w:val="22"/>
          <w:lang w:eastAsia="nl-NL"/>
        </w:rPr>
        <w:tab/>
      </w:r>
      <w:r>
        <w:rPr>
          <w:noProof/>
        </w:rPr>
        <w:t>Introductie</w:t>
      </w:r>
      <w:r>
        <w:rPr>
          <w:noProof/>
        </w:rPr>
        <w:tab/>
      </w:r>
      <w:r w:rsidR="00A901BB">
        <w:rPr>
          <w:noProof/>
        </w:rPr>
        <w:fldChar w:fldCharType="begin"/>
      </w:r>
      <w:r>
        <w:rPr>
          <w:noProof/>
        </w:rPr>
        <w:instrText xml:space="preserve"> PAGEREF _Toc41681380 \h </w:instrText>
      </w:r>
      <w:r w:rsidR="00A901BB">
        <w:rPr>
          <w:noProof/>
        </w:rPr>
      </w:r>
      <w:r w:rsidR="00A901BB">
        <w:rPr>
          <w:noProof/>
        </w:rPr>
        <w:fldChar w:fldCharType="separate"/>
      </w:r>
      <w:r>
        <w:rPr>
          <w:noProof/>
        </w:rPr>
        <w:t>3</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1.2</w:t>
      </w:r>
      <w:r>
        <w:rPr>
          <w:rFonts w:eastAsiaTheme="minorEastAsia"/>
          <w:i w:val="0"/>
          <w:iCs w:val="0"/>
          <w:noProof/>
          <w:sz w:val="22"/>
          <w:szCs w:val="22"/>
          <w:lang w:eastAsia="nl-NL"/>
        </w:rPr>
        <w:tab/>
      </w:r>
      <w:r>
        <w:rPr>
          <w:noProof/>
        </w:rPr>
        <w:t>Vertrekpunt en doelstelling</w:t>
      </w:r>
      <w:r>
        <w:rPr>
          <w:noProof/>
        </w:rPr>
        <w:tab/>
      </w:r>
      <w:r w:rsidR="00A901BB">
        <w:rPr>
          <w:noProof/>
        </w:rPr>
        <w:fldChar w:fldCharType="begin"/>
      </w:r>
      <w:r>
        <w:rPr>
          <w:noProof/>
        </w:rPr>
        <w:instrText xml:space="preserve"> PAGEREF _Toc41681381 \h </w:instrText>
      </w:r>
      <w:r w:rsidR="00A901BB">
        <w:rPr>
          <w:noProof/>
        </w:rPr>
      </w:r>
      <w:r w:rsidR="00A901BB">
        <w:rPr>
          <w:noProof/>
        </w:rPr>
        <w:fldChar w:fldCharType="separate"/>
      </w:r>
      <w:r>
        <w:rPr>
          <w:noProof/>
        </w:rPr>
        <w:t>3</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1.3</w:t>
      </w:r>
      <w:r>
        <w:rPr>
          <w:rFonts w:eastAsiaTheme="minorEastAsia"/>
          <w:i w:val="0"/>
          <w:iCs w:val="0"/>
          <w:noProof/>
          <w:sz w:val="22"/>
          <w:szCs w:val="22"/>
          <w:lang w:eastAsia="nl-NL"/>
        </w:rPr>
        <w:tab/>
      </w:r>
      <w:r>
        <w:rPr>
          <w:noProof/>
        </w:rPr>
        <w:t>Voor welke uitdaging staan we</w:t>
      </w:r>
      <w:r>
        <w:rPr>
          <w:noProof/>
        </w:rPr>
        <w:tab/>
      </w:r>
      <w:r w:rsidR="00A901BB">
        <w:rPr>
          <w:noProof/>
        </w:rPr>
        <w:fldChar w:fldCharType="begin"/>
      </w:r>
      <w:r>
        <w:rPr>
          <w:noProof/>
        </w:rPr>
        <w:instrText xml:space="preserve"> PAGEREF _Toc41681382 \h </w:instrText>
      </w:r>
      <w:r w:rsidR="00A901BB">
        <w:rPr>
          <w:noProof/>
        </w:rPr>
      </w:r>
      <w:r w:rsidR="00A901BB">
        <w:rPr>
          <w:noProof/>
        </w:rPr>
        <w:fldChar w:fldCharType="separate"/>
      </w:r>
      <w:r>
        <w:rPr>
          <w:noProof/>
        </w:rPr>
        <w:t>4</w:t>
      </w:r>
      <w:r w:rsidR="00A901BB">
        <w:rPr>
          <w:noProof/>
        </w:rPr>
        <w:fldChar w:fldCharType="end"/>
      </w:r>
    </w:p>
    <w:p w:rsidR="00754F41" w:rsidRDefault="00754F41">
      <w:pPr>
        <w:pStyle w:val="Inhopg2"/>
        <w:tabs>
          <w:tab w:val="left" w:pos="850"/>
          <w:tab w:val="right" w:leader="dot" w:pos="7643"/>
        </w:tabs>
        <w:rPr>
          <w:noProof/>
        </w:rPr>
      </w:pPr>
      <w:r>
        <w:rPr>
          <w:noProof/>
        </w:rPr>
        <w:t xml:space="preserve">1.4 </w:t>
      </w:r>
      <w:r>
        <w:rPr>
          <w:rFonts w:eastAsiaTheme="minorEastAsia"/>
          <w:i w:val="0"/>
          <w:iCs w:val="0"/>
          <w:noProof/>
          <w:sz w:val="22"/>
          <w:szCs w:val="22"/>
          <w:lang w:eastAsia="nl-NL"/>
        </w:rPr>
        <w:tab/>
      </w:r>
      <w:r>
        <w:rPr>
          <w:noProof/>
        </w:rPr>
        <w:t>Wat doet de Stichting Leergeld Randmeren</w:t>
      </w:r>
      <w:r>
        <w:rPr>
          <w:noProof/>
        </w:rPr>
        <w:tab/>
      </w:r>
      <w:r w:rsidR="00A901BB">
        <w:rPr>
          <w:noProof/>
        </w:rPr>
        <w:fldChar w:fldCharType="begin"/>
      </w:r>
      <w:r>
        <w:rPr>
          <w:noProof/>
        </w:rPr>
        <w:instrText xml:space="preserve"> PAGEREF _Toc41681383 \h </w:instrText>
      </w:r>
      <w:r w:rsidR="00A901BB">
        <w:rPr>
          <w:noProof/>
        </w:rPr>
      </w:r>
      <w:r w:rsidR="00A901BB">
        <w:rPr>
          <w:noProof/>
        </w:rPr>
        <w:fldChar w:fldCharType="separate"/>
      </w:r>
      <w:r>
        <w:rPr>
          <w:noProof/>
        </w:rPr>
        <w:t>4</w:t>
      </w:r>
      <w:r w:rsidR="00A901BB">
        <w:rPr>
          <w:noProof/>
        </w:rPr>
        <w:fldChar w:fldCharType="end"/>
      </w:r>
    </w:p>
    <w:p w:rsidR="00754F41" w:rsidRPr="00754F41" w:rsidRDefault="00754F41" w:rsidP="00754F41"/>
    <w:p w:rsidR="00754F41" w:rsidRDefault="00754F41">
      <w:pPr>
        <w:pStyle w:val="Inhopg1"/>
        <w:tabs>
          <w:tab w:val="left" w:pos="340"/>
          <w:tab w:val="right" w:leader="dot" w:pos="7643"/>
        </w:tabs>
        <w:rPr>
          <w:rFonts w:eastAsiaTheme="minorEastAsia"/>
          <w:b w:val="0"/>
          <w:bCs w:val="0"/>
          <w:noProof/>
          <w:sz w:val="22"/>
          <w:szCs w:val="22"/>
          <w:lang w:eastAsia="nl-NL"/>
        </w:rPr>
      </w:pPr>
      <w:r w:rsidRPr="00862412">
        <w:rPr>
          <w:noProof/>
          <w:color w:val="7030A0"/>
        </w:rPr>
        <w:t>2</w:t>
      </w:r>
      <w:r>
        <w:rPr>
          <w:rFonts w:eastAsiaTheme="minorEastAsia"/>
          <w:b w:val="0"/>
          <w:bCs w:val="0"/>
          <w:noProof/>
          <w:sz w:val="22"/>
          <w:szCs w:val="22"/>
          <w:lang w:eastAsia="nl-NL"/>
        </w:rPr>
        <w:tab/>
      </w:r>
      <w:r w:rsidRPr="00862412">
        <w:rPr>
          <w:noProof/>
          <w:color w:val="7030A0"/>
        </w:rPr>
        <w:t>Leergeld Nederland</w:t>
      </w:r>
      <w:r>
        <w:rPr>
          <w:noProof/>
        </w:rPr>
        <w:tab/>
      </w:r>
      <w:r w:rsidR="00A901BB">
        <w:rPr>
          <w:noProof/>
        </w:rPr>
        <w:fldChar w:fldCharType="begin"/>
      </w:r>
      <w:r>
        <w:rPr>
          <w:noProof/>
        </w:rPr>
        <w:instrText xml:space="preserve"> PAGEREF _Toc41681384 \h </w:instrText>
      </w:r>
      <w:r w:rsidR="00A901BB">
        <w:rPr>
          <w:noProof/>
        </w:rPr>
      </w:r>
      <w:r w:rsidR="00A901BB">
        <w:rPr>
          <w:noProof/>
        </w:rPr>
        <w:fldChar w:fldCharType="separate"/>
      </w:r>
      <w:r>
        <w:rPr>
          <w:noProof/>
        </w:rPr>
        <w:t>5</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sidRPr="00862412">
        <w:rPr>
          <w:noProof/>
        </w:rPr>
        <w:t>2.1</w:t>
      </w:r>
      <w:r>
        <w:rPr>
          <w:rFonts w:eastAsiaTheme="minorEastAsia"/>
          <w:i w:val="0"/>
          <w:iCs w:val="0"/>
          <w:noProof/>
          <w:sz w:val="22"/>
          <w:szCs w:val="22"/>
          <w:lang w:eastAsia="nl-NL"/>
        </w:rPr>
        <w:tab/>
      </w:r>
      <w:r w:rsidRPr="00862412">
        <w:rPr>
          <w:noProof/>
        </w:rPr>
        <w:t>Missie van Leergeld</w:t>
      </w:r>
      <w:r>
        <w:rPr>
          <w:noProof/>
        </w:rPr>
        <w:tab/>
      </w:r>
      <w:r w:rsidR="00A901BB">
        <w:rPr>
          <w:noProof/>
        </w:rPr>
        <w:fldChar w:fldCharType="begin"/>
      </w:r>
      <w:r>
        <w:rPr>
          <w:noProof/>
        </w:rPr>
        <w:instrText xml:space="preserve"> PAGEREF _Toc41681385 \h </w:instrText>
      </w:r>
      <w:r w:rsidR="00A901BB">
        <w:rPr>
          <w:noProof/>
        </w:rPr>
      </w:r>
      <w:r w:rsidR="00A901BB">
        <w:rPr>
          <w:noProof/>
        </w:rPr>
        <w:fldChar w:fldCharType="separate"/>
      </w:r>
      <w:r>
        <w:rPr>
          <w:noProof/>
        </w:rPr>
        <w:t>5</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sidRPr="00862412">
        <w:rPr>
          <w:noProof/>
        </w:rPr>
        <w:t>2.2</w:t>
      </w:r>
      <w:r>
        <w:rPr>
          <w:rFonts w:eastAsiaTheme="minorEastAsia"/>
          <w:i w:val="0"/>
          <w:iCs w:val="0"/>
          <w:noProof/>
          <w:sz w:val="22"/>
          <w:szCs w:val="22"/>
          <w:lang w:eastAsia="nl-NL"/>
        </w:rPr>
        <w:tab/>
      </w:r>
      <w:r w:rsidRPr="00862412">
        <w:rPr>
          <w:noProof/>
        </w:rPr>
        <w:t>Werkwijze van Leergeld: De Leergeld Formule</w:t>
      </w:r>
      <w:r>
        <w:rPr>
          <w:noProof/>
        </w:rPr>
        <w:tab/>
      </w:r>
      <w:r w:rsidR="00A901BB">
        <w:rPr>
          <w:noProof/>
        </w:rPr>
        <w:fldChar w:fldCharType="begin"/>
      </w:r>
      <w:r>
        <w:rPr>
          <w:noProof/>
        </w:rPr>
        <w:instrText xml:space="preserve"> PAGEREF _Toc41681386 \h </w:instrText>
      </w:r>
      <w:r w:rsidR="00A901BB">
        <w:rPr>
          <w:noProof/>
        </w:rPr>
      </w:r>
      <w:r w:rsidR="00A901BB">
        <w:rPr>
          <w:noProof/>
        </w:rPr>
        <w:fldChar w:fldCharType="separate"/>
      </w:r>
      <w:r>
        <w:rPr>
          <w:noProof/>
        </w:rPr>
        <w:t>5</w:t>
      </w:r>
      <w:r w:rsidR="00A901BB">
        <w:rPr>
          <w:noProof/>
        </w:rPr>
        <w:fldChar w:fldCharType="end"/>
      </w:r>
    </w:p>
    <w:p w:rsidR="00754F41" w:rsidRDefault="00754F41">
      <w:pPr>
        <w:pStyle w:val="Inhopg2"/>
        <w:tabs>
          <w:tab w:val="left" w:pos="680"/>
          <w:tab w:val="right" w:leader="dot" w:pos="7643"/>
        </w:tabs>
        <w:rPr>
          <w:noProof/>
        </w:rPr>
      </w:pPr>
      <w:r w:rsidRPr="00862412">
        <w:rPr>
          <w:noProof/>
        </w:rPr>
        <w:t>2.3</w:t>
      </w:r>
      <w:r>
        <w:rPr>
          <w:rFonts w:eastAsiaTheme="minorEastAsia"/>
          <w:i w:val="0"/>
          <w:iCs w:val="0"/>
          <w:noProof/>
          <w:sz w:val="22"/>
          <w:szCs w:val="22"/>
          <w:lang w:eastAsia="nl-NL"/>
        </w:rPr>
        <w:tab/>
      </w:r>
      <w:r w:rsidRPr="00862412">
        <w:rPr>
          <w:noProof/>
        </w:rPr>
        <w:t>De kracht van Leergeld</w:t>
      </w:r>
      <w:r>
        <w:rPr>
          <w:noProof/>
        </w:rPr>
        <w:tab/>
      </w:r>
      <w:r w:rsidR="00A901BB">
        <w:rPr>
          <w:noProof/>
        </w:rPr>
        <w:fldChar w:fldCharType="begin"/>
      </w:r>
      <w:r>
        <w:rPr>
          <w:noProof/>
        </w:rPr>
        <w:instrText xml:space="preserve"> PAGEREF _Toc41681387 \h </w:instrText>
      </w:r>
      <w:r w:rsidR="00A901BB">
        <w:rPr>
          <w:noProof/>
        </w:rPr>
      </w:r>
      <w:r w:rsidR="00A901BB">
        <w:rPr>
          <w:noProof/>
        </w:rPr>
        <w:fldChar w:fldCharType="separate"/>
      </w:r>
      <w:r>
        <w:rPr>
          <w:noProof/>
        </w:rPr>
        <w:t>6</w:t>
      </w:r>
      <w:r w:rsidR="00A901BB">
        <w:rPr>
          <w:noProof/>
        </w:rPr>
        <w:fldChar w:fldCharType="end"/>
      </w:r>
    </w:p>
    <w:p w:rsidR="00754F41" w:rsidRPr="00754F41" w:rsidRDefault="00754F41" w:rsidP="00754F41"/>
    <w:p w:rsidR="00754F41" w:rsidRDefault="00754F41">
      <w:pPr>
        <w:pStyle w:val="Inhopg1"/>
        <w:tabs>
          <w:tab w:val="left" w:pos="340"/>
          <w:tab w:val="right" w:leader="dot" w:pos="7643"/>
        </w:tabs>
        <w:rPr>
          <w:rFonts w:eastAsiaTheme="minorEastAsia"/>
          <w:b w:val="0"/>
          <w:bCs w:val="0"/>
          <w:noProof/>
          <w:sz w:val="22"/>
          <w:szCs w:val="22"/>
          <w:lang w:eastAsia="nl-NL"/>
        </w:rPr>
      </w:pPr>
      <w:r w:rsidRPr="00862412">
        <w:rPr>
          <w:noProof/>
          <w:color w:val="7030A0"/>
        </w:rPr>
        <w:t>3</w:t>
      </w:r>
      <w:r>
        <w:rPr>
          <w:rFonts w:eastAsiaTheme="minorEastAsia"/>
          <w:b w:val="0"/>
          <w:bCs w:val="0"/>
          <w:noProof/>
          <w:sz w:val="22"/>
          <w:szCs w:val="22"/>
          <w:lang w:eastAsia="nl-NL"/>
        </w:rPr>
        <w:tab/>
      </w:r>
      <w:r w:rsidRPr="00862412">
        <w:rPr>
          <w:noProof/>
          <w:color w:val="7030A0"/>
        </w:rPr>
        <w:t>Stichting Leergeld Randmeren</w:t>
      </w:r>
      <w:r>
        <w:rPr>
          <w:noProof/>
        </w:rPr>
        <w:tab/>
      </w:r>
      <w:r w:rsidR="00A901BB">
        <w:rPr>
          <w:noProof/>
        </w:rPr>
        <w:fldChar w:fldCharType="begin"/>
      </w:r>
      <w:r>
        <w:rPr>
          <w:noProof/>
        </w:rPr>
        <w:instrText xml:space="preserve"> PAGEREF _Toc41681388 \h </w:instrText>
      </w:r>
      <w:r w:rsidR="00A901BB">
        <w:rPr>
          <w:noProof/>
        </w:rPr>
      </w:r>
      <w:r w:rsidR="00A901BB">
        <w:rPr>
          <w:noProof/>
        </w:rPr>
        <w:fldChar w:fldCharType="separate"/>
      </w:r>
      <w:r>
        <w:rPr>
          <w:noProof/>
        </w:rPr>
        <w:t>8</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3.1</w:t>
      </w:r>
      <w:r>
        <w:rPr>
          <w:rFonts w:eastAsiaTheme="minorEastAsia"/>
          <w:i w:val="0"/>
          <w:iCs w:val="0"/>
          <w:noProof/>
          <w:sz w:val="22"/>
          <w:szCs w:val="22"/>
          <w:lang w:eastAsia="nl-NL"/>
        </w:rPr>
        <w:tab/>
      </w:r>
      <w:r>
        <w:rPr>
          <w:noProof/>
        </w:rPr>
        <w:t>Start en vervolg Stichting Leergeld Randmeren</w:t>
      </w:r>
      <w:r>
        <w:rPr>
          <w:noProof/>
        </w:rPr>
        <w:tab/>
      </w:r>
      <w:r w:rsidR="00A901BB">
        <w:rPr>
          <w:noProof/>
        </w:rPr>
        <w:fldChar w:fldCharType="begin"/>
      </w:r>
      <w:r>
        <w:rPr>
          <w:noProof/>
        </w:rPr>
        <w:instrText xml:space="preserve"> PAGEREF _Toc41681389 \h </w:instrText>
      </w:r>
      <w:r w:rsidR="00A901BB">
        <w:rPr>
          <w:noProof/>
        </w:rPr>
      </w:r>
      <w:r w:rsidR="00A901BB">
        <w:rPr>
          <w:noProof/>
        </w:rPr>
        <w:fldChar w:fldCharType="separate"/>
      </w:r>
      <w:r>
        <w:rPr>
          <w:noProof/>
        </w:rPr>
        <w:t>8</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3.2</w:t>
      </w:r>
      <w:r>
        <w:rPr>
          <w:rFonts w:eastAsiaTheme="minorEastAsia"/>
          <w:i w:val="0"/>
          <w:iCs w:val="0"/>
          <w:noProof/>
          <w:sz w:val="22"/>
          <w:szCs w:val="22"/>
          <w:lang w:eastAsia="nl-NL"/>
        </w:rPr>
        <w:tab/>
      </w:r>
      <w:r>
        <w:rPr>
          <w:noProof/>
        </w:rPr>
        <w:t>Organisatiestructuur</w:t>
      </w:r>
      <w:r>
        <w:rPr>
          <w:noProof/>
        </w:rPr>
        <w:tab/>
      </w:r>
      <w:r w:rsidR="00A901BB">
        <w:rPr>
          <w:noProof/>
        </w:rPr>
        <w:fldChar w:fldCharType="begin"/>
      </w:r>
      <w:r>
        <w:rPr>
          <w:noProof/>
        </w:rPr>
        <w:instrText xml:space="preserve"> PAGEREF _Toc41681390 \h </w:instrText>
      </w:r>
      <w:r w:rsidR="00A901BB">
        <w:rPr>
          <w:noProof/>
        </w:rPr>
      </w:r>
      <w:r w:rsidR="00A901BB">
        <w:rPr>
          <w:noProof/>
        </w:rPr>
        <w:fldChar w:fldCharType="separate"/>
      </w:r>
      <w:r>
        <w:rPr>
          <w:noProof/>
        </w:rPr>
        <w:t>8</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3.3</w:t>
      </w:r>
      <w:r>
        <w:rPr>
          <w:rFonts w:eastAsiaTheme="minorEastAsia"/>
          <w:i w:val="0"/>
          <w:iCs w:val="0"/>
          <w:noProof/>
          <w:sz w:val="22"/>
          <w:szCs w:val="22"/>
          <w:lang w:eastAsia="nl-NL"/>
        </w:rPr>
        <w:tab/>
      </w:r>
      <w:r>
        <w:rPr>
          <w:noProof/>
        </w:rPr>
        <w:t>Doelgroep en werkgebied</w:t>
      </w:r>
      <w:r>
        <w:rPr>
          <w:noProof/>
        </w:rPr>
        <w:tab/>
      </w:r>
      <w:r w:rsidR="00A901BB">
        <w:rPr>
          <w:noProof/>
        </w:rPr>
        <w:fldChar w:fldCharType="begin"/>
      </w:r>
      <w:r>
        <w:rPr>
          <w:noProof/>
        </w:rPr>
        <w:instrText xml:space="preserve"> PAGEREF _Toc41681391 \h </w:instrText>
      </w:r>
      <w:r w:rsidR="00A901BB">
        <w:rPr>
          <w:noProof/>
        </w:rPr>
      </w:r>
      <w:r w:rsidR="00A901BB">
        <w:rPr>
          <w:noProof/>
        </w:rPr>
        <w:fldChar w:fldCharType="separate"/>
      </w:r>
      <w:r>
        <w:rPr>
          <w:noProof/>
        </w:rPr>
        <w:t>9</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3.4</w:t>
      </w:r>
      <w:r>
        <w:rPr>
          <w:rFonts w:eastAsiaTheme="minorEastAsia"/>
          <w:i w:val="0"/>
          <w:iCs w:val="0"/>
          <w:noProof/>
          <w:sz w:val="22"/>
          <w:szCs w:val="22"/>
          <w:lang w:eastAsia="nl-NL"/>
        </w:rPr>
        <w:tab/>
      </w:r>
      <w:r>
        <w:rPr>
          <w:noProof/>
        </w:rPr>
        <w:t>Vergoedingen</w:t>
      </w:r>
      <w:r>
        <w:rPr>
          <w:noProof/>
        </w:rPr>
        <w:tab/>
      </w:r>
      <w:r w:rsidR="00A901BB">
        <w:rPr>
          <w:noProof/>
        </w:rPr>
        <w:fldChar w:fldCharType="begin"/>
      </w:r>
      <w:r>
        <w:rPr>
          <w:noProof/>
        </w:rPr>
        <w:instrText xml:space="preserve"> PAGEREF _Toc41681392 \h </w:instrText>
      </w:r>
      <w:r w:rsidR="00A901BB">
        <w:rPr>
          <w:noProof/>
        </w:rPr>
      </w:r>
      <w:r w:rsidR="00A901BB">
        <w:rPr>
          <w:noProof/>
        </w:rPr>
        <w:fldChar w:fldCharType="separate"/>
      </w:r>
      <w:r>
        <w:rPr>
          <w:noProof/>
        </w:rPr>
        <w:t>9</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3.5</w:t>
      </w:r>
      <w:r>
        <w:rPr>
          <w:rFonts w:eastAsiaTheme="minorEastAsia"/>
          <w:i w:val="0"/>
          <w:iCs w:val="0"/>
          <w:noProof/>
          <w:sz w:val="22"/>
          <w:szCs w:val="22"/>
          <w:lang w:eastAsia="nl-NL"/>
        </w:rPr>
        <w:tab/>
      </w:r>
      <w:r>
        <w:rPr>
          <w:noProof/>
        </w:rPr>
        <w:t>Doelen Leergeld Randmeren</w:t>
      </w:r>
      <w:r>
        <w:rPr>
          <w:noProof/>
        </w:rPr>
        <w:tab/>
      </w:r>
      <w:r w:rsidR="00A901BB">
        <w:rPr>
          <w:noProof/>
        </w:rPr>
        <w:fldChar w:fldCharType="begin"/>
      </w:r>
      <w:r>
        <w:rPr>
          <w:noProof/>
        </w:rPr>
        <w:instrText xml:space="preserve"> PAGEREF _Toc41681393 \h </w:instrText>
      </w:r>
      <w:r w:rsidR="00A901BB">
        <w:rPr>
          <w:noProof/>
        </w:rPr>
      </w:r>
      <w:r w:rsidR="00A901BB">
        <w:rPr>
          <w:noProof/>
        </w:rPr>
        <w:fldChar w:fldCharType="separate"/>
      </w:r>
      <w:r>
        <w:rPr>
          <w:noProof/>
        </w:rPr>
        <w:t>9</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3.6</w:t>
      </w:r>
      <w:r>
        <w:rPr>
          <w:rFonts w:eastAsiaTheme="minorEastAsia"/>
          <w:i w:val="0"/>
          <w:iCs w:val="0"/>
          <w:noProof/>
          <w:sz w:val="22"/>
          <w:szCs w:val="22"/>
          <w:lang w:eastAsia="nl-NL"/>
        </w:rPr>
        <w:tab/>
      </w:r>
      <w:r>
        <w:rPr>
          <w:noProof/>
        </w:rPr>
        <w:t>Uitgangspunten</w:t>
      </w:r>
      <w:r>
        <w:rPr>
          <w:noProof/>
        </w:rPr>
        <w:tab/>
      </w:r>
      <w:r w:rsidR="00A901BB">
        <w:rPr>
          <w:noProof/>
        </w:rPr>
        <w:fldChar w:fldCharType="begin"/>
      </w:r>
      <w:r>
        <w:rPr>
          <w:noProof/>
        </w:rPr>
        <w:instrText xml:space="preserve"> PAGEREF _Toc41681394 \h </w:instrText>
      </w:r>
      <w:r w:rsidR="00A901BB">
        <w:rPr>
          <w:noProof/>
        </w:rPr>
      </w:r>
      <w:r w:rsidR="00A901BB">
        <w:rPr>
          <w:noProof/>
        </w:rPr>
        <w:fldChar w:fldCharType="separate"/>
      </w:r>
      <w:r>
        <w:rPr>
          <w:noProof/>
        </w:rPr>
        <w:t>10</w:t>
      </w:r>
      <w:r w:rsidR="00A901BB">
        <w:rPr>
          <w:noProof/>
        </w:rPr>
        <w:fldChar w:fldCharType="end"/>
      </w:r>
    </w:p>
    <w:p w:rsidR="00754F41" w:rsidRDefault="00754F41">
      <w:pPr>
        <w:pStyle w:val="Inhopg2"/>
        <w:tabs>
          <w:tab w:val="left" w:pos="680"/>
          <w:tab w:val="right" w:leader="dot" w:pos="7643"/>
        </w:tabs>
        <w:rPr>
          <w:noProof/>
        </w:rPr>
      </w:pPr>
      <w:r>
        <w:rPr>
          <w:noProof/>
        </w:rPr>
        <w:t>3.7</w:t>
      </w:r>
      <w:r>
        <w:rPr>
          <w:rFonts w:eastAsiaTheme="minorEastAsia"/>
          <w:i w:val="0"/>
          <w:iCs w:val="0"/>
          <w:noProof/>
          <w:sz w:val="22"/>
          <w:szCs w:val="22"/>
          <w:lang w:eastAsia="nl-NL"/>
        </w:rPr>
        <w:tab/>
      </w:r>
      <w:r>
        <w:rPr>
          <w:noProof/>
        </w:rPr>
        <w:t>Planning 2020 -2024</w:t>
      </w:r>
      <w:r>
        <w:rPr>
          <w:noProof/>
        </w:rPr>
        <w:tab/>
      </w:r>
      <w:r w:rsidR="00A901BB">
        <w:rPr>
          <w:noProof/>
        </w:rPr>
        <w:fldChar w:fldCharType="begin"/>
      </w:r>
      <w:r>
        <w:rPr>
          <w:noProof/>
        </w:rPr>
        <w:instrText xml:space="preserve"> PAGEREF _Toc41681395 \h </w:instrText>
      </w:r>
      <w:r w:rsidR="00A901BB">
        <w:rPr>
          <w:noProof/>
        </w:rPr>
      </w:r>
      <w:r w:rsidR="00A901BB">
        <w:rPr>
          <w:noProof/>
        </w:rPr>
        <w:fldChar w:fldCharType="separate"/>
      </w:r>
      <w:r>
        <w:rPr>
          <w:noProof/>
        </w:rPr>
        <w:t>11</w:t>
      </w:r>
      <w:r w:rsidR="00A901BB">
        <w:rPr>
          <w:noProof/>
        </w:rPr>
        <w:fldChar w:fldCharType="end"/>
      </w:r>
    </w:p>
    <w:p w:rsidR="00754F41" w:rsidRPr="00754F41" w:rsidRDefault="00754F41" w:rsidP="00754F41"/>
    <w:p w:rsidR="00754F41" w:rsidRDefault="00754F41">
      <w:pPr>
        <w:pStyle w:val="Inhopg1"/>
        <w:tabs>
          <w:tab w:val="left" w:pos="340"/>
          <w:tab w:val="right" w:leader="dot" w:pos="7643"/>
        </w:tabs>
        <w:rPr>
          <w:rFonts w:eastAsiaTheme="minorEastAsia"/>
          <w:b w:val="0"/>
          <w:bCs w:val="0"/>
          <w:noProof/>
          <w:sz w:val="22"/>
          <w:szCs w:val="22"/>
          <w:lang w:eastAsia="nl-NL"/>
        </w:rPr>
      </w:pPr>
      <w:r w:rsidRPr="00862412">
        <w:rPr>
          <w:noProof/>
          <w:color w:val="7030A0"/>
        </w:rPr>
        <w:t>4</w:t>
      </w:r>
      <w:r>
        <w:rPr>
          <w:rFonts w:eastAsiaTheme="minorEastAsia"/>
          <w:b w:val="0"/>
          <w:bCs w:val="0"/>
          <w:noProof/>
          <w:sz w:val="22"/>
          <w:szCs w:val="22"/>
          <w:lang w:eastAsia="nl-NL"/>
        </w:rPr>
        <w:tab/>
      </w:r>
      <w:r w:rsidRPr="00862412">
        <w:rPr>
          <w:noProof/>
          <w:color w:val="7030A0"/>
        </w:rPr>
        <w:t>Meerjarenbegroting</w:t>
      </w:r>
      <w:r>
        <w:rPr>
          <w:noProof/>
        </w:rPr>
        <w:tab/>
      </w:r>
      <w:r w:rsidR="00A901BB">
        <w:rPr>
          <w:noProof/>
        </w:rPr>
        <w:fldChar w:fldCharType="begin"/>
      </w:r>
      <w:r>
        <w:rPr>
          <w:noProof/>
        </w:rPr>
        <w:instrText xml:space="preserve"> PAGEREF _Toc41681396 \h </w:instrText>
      </w:r>
      <w:r w:rsidR="00A901BB">
        <w:rPr>
          <w:noProof/>
        </w:rPr>
      </w:r>
      <w:r w:rsidR="00A901BB">
        <w:rPr>
          <w:noProof/>
        </w:rPr>
        <w:fldChar w:fldCharType="separate"/>
      </w:r>
      <w:r>
        <w:rPr>
          <w:noProof/>
        </w:rPr>
        <w:t>13</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4.1</w:t>
      </w:r>
      <w:r>
        <w:rPr>
          <w:rFonts w:eastAsiaTheme="minorEastAsia"/>
          <w:i w:val="0"/>
          <w:iCs w:val="0"/>
          <w:noProof/>
          <w:sz w:val="22"/>
          <w:szCs w:val="22"/>
          <w:lang w:eastAsia="nl-NL"/>
        </w:rPr>
        <w:tab/>
      </w:r>
      <w:r>
        <w:rPr>
          <w:noProof/>
        </w:rPr>
        <w:t>Genereren van inkomsten</w:t>
      </w:r>
      <w:r>
        <w:rPr>
          <w:noProof/>
        </w:rPr>
        <w:tab/>
      </w:r>
      <w:r w:rsidR="00A901BB">
        <w:rPr>
          <w:noProof/>
        </w:rPr>
        <w:fldChar w:fldCharType="begin"/>
      </w:r>
      <w:r>
        <w:rPr>
          <w:noProof/>
        </w:rPr>
        <w:instrText xml:space="preserve"> PAGEREF _Toc41681397 \h </w:instrText>
      </w:r>
      <w:r w:rsidR="00A901BB">
        <w:rPr>
          <w:noProof/>
        </w:rPr>
      </w:r>
      <w:r w:rsidR="00A901BB">
        <w:rPr>
          <w:noProof/>
        </w:rPr>
        <w:fldChar w:fldCharType="separate"/>
      </w:r>
      <w:r>
        <w:rPr>
          <w:noProof/>
        </w:rPr>
        <w:t>13</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4.2</w:t>
      </w:r>
      <w:r>
        <w:rPr>
          <w:rFonts w:eastAsiaTheme="minorEastAsia"/>
          <w:i w:val="0"/>
          <w:iCs w:val="0"/>
          <w:noProof/>
          <w:sz w:val="22"/>
          <w:szCs w:val="22"/>
          <w:lang w:eastAsia="nl-NL"/>
        </w:rPr>
        <w:tab/>
      </w:r>
      <w:r>
        <w:rPr>
          <w:noProof/>
        </w:rPr>
        <w:t>Gemeentelijke bijdragen en begroting.</w:t>
      </w:r>
      <w:r>
        <w:rPr>
          <w:noProof/>
        </w:rPr>
        <w:tab/>
      </w:r>
      <w:r w:rsidR="00A901BB">
        <w:rPr>
          <w:noProof/>
        </w:rPr>
        <w:fldChar w:fldCharType="begin"/>
      </w:r>
      <w:r>
        <w:rPr>
          <w:noProof/>
        </w:rPr>
        <w:instrText xml:space="preserve"> PAGEREF _Toc41681398 \h </w:instrText>
      </w:r>
      <w:r w:rsidR="00A901BB">
        <w:rPr>
          <w:noProof/>
        </w:rPr>
      </w:r>
      <w:r w:rsidR="00A901BB">
        <w:rPr>
          <w:noProof/>
        </w:rPr>
        <w:fldChar w:fldCharType="separate"/>
      </w:r>
      <w:r>
        <w:rPr>
          <w:noProof/>
        </w:rPr>
        <w:t>14</w:t>
      </w:r>
      <w:r w:rsidR="00A901BB">
        <w:rPr>
          <w:noProof/>
        </w:rPr>
        <w:fldChar w:fldCharType="end"/>
      </w:r>
    </w:p>
    <w:p w:rsidR="00754F41" w:rsidRDefault="00754F41">
      <w:pPr>
        <w:pStyle w:val="Inhopg2"/>
        <w:tabs>
          <w:tab w:val="left" w:pos="680"/>
          <w:tab w:val="right" w:leader="dot" w:pos="7643"/>
        </w:tabs>
        <w:rPr>
          <w:rFonts w:eastAsiaTheme="minorEastAsia"/>
          <w:i w:val="0"/>
          <w:iCs w:val="0"/>
          <w:noProof/>
          <w:sz w:val="22"/>
          <w:szCs w:val="22"/>
          <w:lang w:eastAsia="nl-NL"/>
        </w:rPr>
      </w:pPr>
      <w:r>
        <w:rPr>
          <w:noProof/>
        </w:rPr>
        <w:t>4.3</w:t>
      </w:r>
      <w:r>
        <w:rPr>
          <w:rFonts w:eastAsiaTheme="minorEastAsia"/>
          <w:i w:val="0"/>
          <w:iCs w:val="0"/>
          <w:noProof/>
          <w:sz w:val="22"/>
          <w:szCs w:val="22"/>
          <w:lang w:eastAsia="nl-NL"/>
        </w:rPr>
        <w:tab/>
      </w:r>
      <w:r>
        <w:rPr>
          <w:noProof/>
        </w:rPr>
        <w:t>Verantwoording</w:t>
      </w:r>
      <w:r>
        <w:rPr>
          <w:noProof/>
        </w:rPr>
        <w:tab/>
      </w:r>
      <w:r w:rsidR="00A901BB">
        <w:rPr>
          <w:noProof/>
        </w:rPr>
        <w:fldChar w:fldCharType="begin"/>
      </w:r>
      <w:r>
        <w:rPr>
          <w:noProof/>
        </w:rPr>
        <w:instrText xml:space="preserve"> PAGEREF _Toc41681399 \h </w:instrText>
      </w:r>
      <w:r w:rsidR="00A901BB">
        <w:rPr>
          <w:noProof/>
        </w:rPr>
      </w:r>
      <w:r w:rsidR="00A901BB">
        <w:rPr>
          <w:noProof/>
        </w:rPr>
        <w:fldChar w:fldCharType="separate"/>
      </w:r>
      <w:r>
        <w:rPr>
          <w:noProof/>
        </w:rPr>
        <w:t>14</w:t>
      </w:r>
      <w:r w:rsidR="00A901BB">
        <w:rPr>
          <w:noProof/>
        </w:rPr>
        <w:fldChar w:fldCharType="end"/>
      </w:r>
    </w:p>
    <w:p w:rsidR="00750C4C" w:rsidRPr="00B52EB5" w:rsidRDefault="00A901BB">
      <w:pPr>
        <w:rPr>
          <w:b/>
          <w:i/>
          <w:noProof/>
          <w:sz w:val="19"/>
        </w:rPr>
      </w:pPr>
      <w:r>
        <w:rPr>
          <w:b/>
          <w:i/>
          <w:noProof/>
          <w:sz w:val="19"/>
        </w:rPr>
        <w:fldChar w:fldCharType="end"/>
      </w:r>
      <w:r w:rsidR="00750C4C">
        <w:rPr>
          <w:noProof/>
        </w:rPr>
        <w:br w:type="page"/>
      </w:r>
    </w:p>
    <w:p w:rsidR="0089351C" w:rsidRDefault="00AE653E" w:rsidP="0089351C">
      <w:pPr>
        <w:pStyle w:val="Kop1"/>
        <w:rPr>
          <w:noProof/>
          <w:color w:val="7030A0"/>
        </w:rPr>
      </w:pPr>
      <w:bookmarkStart w:id="0" w:name="_Toc5796060"/>
      <w:bookmarkStart w:id="1" w:name="_Toc41681379"/>
      <w:r w:rsidRPr="00EF663B">
        <w:rPr>
          <w:noProof/>
          <w:color w:val="7030A0"/>
        </w:rPr>
        <w:lastRenderedPageBreak/>
        <w:t>Inleiding</w:t>
      </w:r>
      <w:bookmarkEnd w:id="0"/>
      <w:bookmarkEnd w:id="1"/>
    </w:p>
    <w:p w:rsidR="00B551A9" w:rsidRPr="00E66B0E" w:rsidRDefault="00897BED" w:rsidP="002B3D80">
      <w:pPr>
        <w:pStyle w:val="Kop2"/>
        <w:ind w:left="709" w:hanging="709"/>
        <w:jc w:val="both"/>
        <w:rPr>
          <w:sz w:val="18"/>
          <w:szCs w:val="18"/>
        </w:rPr>
      </w:pPr>
      <w:bookmarkStart w:id="2" w:name="_Toc5796061"/>
      <w:bookmarkStart w:id="3" w:name="_Toc41681380"/>
      <w:r>
        <w:rPr>
          <w:sz w:val="18"/>
          <w:szCs w:val="18"/>
        </w:rPr>
        <w:t>Introductie</w:t>
      </w:r>
      <w:bookmarkEnd w:id="2"/>
      <w:bookmarkEnd w:id="3"/>
    </w:p>
    <w:p w:rsidR="00C4744E" w:rsidRDefault="00C4744E" w:rsidP="00C4744E">
      <w:pPr>
        <w:jc w:val="both"/>
        <w:rPr>
          <w:sz w:val="18"/>
          <w:szCs w:val="18"/>
        </w:rPr>
      </w:pPr>
    </w:p>
    <w:p w:rsidR="00C4744E" w:rsidRDefault="00897BED" w:rsidP="00C4744E">
      <w:pPr>
        <w:jc w:val="both"/>
        <w:rPr>
          <w:sz w:val="18"/>
          <w:szCs w:val="18"/>
        </w:rPr>
      </w:pPr>
      <w:r>
        <w:rPr>
          <w:sz w:val="18"/>
          <w:szCs w:val="18"/>
        </w:rPr>
        <w:t>Het betreft hier de actualisatie van het beleidsplan 2019-2023 en is als het ware het tweede meerjarige beleidsplan van onze stichting. In 2019 hebben wij na de oprichting en de opstelling van ons eerste beleidsplan het volledige trainingsprogramma doorlopen zoals dat door Leergeld Nederland is aangeboden.</w:t>
      </w:r>
      <w:r>
        <w:rPr>
          <w:sz w:val="18"/>
          <w:szCs w:val="18"/>
        </w:rPr>
        <w:br/>
        <w:t xml:space="preserve">Per 1 oktober </w:t>
      </w:r>
      <w:r w:rsidR="000F0CF5">
        <w:rPr>
          <w:sz w:val="18"/>
          <w:szCs w:val="18"/>
        </w:rPr>
        <w:t>2019 is iedereen gecertificeerd. Vanaf dat moment zijn de vrijwilligers van onze stichting daadwerkelijk aan de slag gegaan.</w:t>
      </w:r>
    </w:p>
    <w:p w:rsidR="003813FD" w:rsidRDefault="000F0CF5" w:rsidP="00C4744E">
      <w:pPr>
        <w:jc w:val="both"/>
        <w:rPr>
          <w:sz w:val="18"/>
          <w:szCs w:val="18"/>
        </w:rPr>
      </w:pPr>
      <w:r>
        <w:rPr>
          <w:sz w:val="18"/>
          <w:szCs w:val="18"/>
        </w:rPr>
        <w:br/>
        <w:t xml:space="preserve">Dit beleidsplan bouwt voort op dat van vorig jaar, met dien verstande dat de cijfers zoveel mogelijk zijn geactualiseerd, evenals de begroting en de normbedragen. Maar eerst is het nog eens goed terug te gaan naar </w:t>
      </w:r>
      <w:r w:rsidR="009E1C51">
        <w:rPr>
          <w:sz w:val="18"/>
          <w:szCs w:val="18"/>
        </w:rPr>
        <w:t>de basis van ons bestaan.</w:t>
      </w:r>
    </w:p>
    <w:p w:rsidR="003813FD" w:rsidRDefault="003813FD" w:rsidP="003813FD">
      <w:pPr>
        <w:rPr>
          <w:sz w:val="18"/>
          <w:szCs w:val="18"/>
        </w:rPr>
      </w:pPr>
    </w:p>
    <w:p w:rsidR="00C4744E" w:rsidRPr="00C4744E" w:rsidRDefault="009E1C51" w:rsidP="00C4744E">
      <w:pPr>
        <w:pStyle w:val="Kop2"/>
        <w:ind w:left="709" w:hanging="709"/>
        <w:rPr>
          <w:sz w:val="18"/>
          <w:szCs w:val="18"/>
        </w:rPr>
      </w:pPr>
      <w:bookmarkStart w:id="4" w:name="_Toc41681381"/>
      <w:r w:rsidRPr="00C4744E">
        <w:rPr>
          <w:rStyle w:val="Kop2Char"/>
          <w:b/>
          <w:sz w:val="18"/>
          <w:szCs w:val="18"/>
        </w:rPr>
        <w:t>Vertrekpunt en doelstelling</w:t>
      </w:r>
      <w:bookmarkEnd w:id="4"/>
      <w:r w:rsidRPr="00C4744E">
        <w:rPr>
          <w:sz w:val="18"/>
          <w:szCs w:val="18"/>
        </w:rPr>
        <w:br/>
      </w:r>
      <w:bookmarkStart w:id="5" w:name="_Toc41678036"/>
    </w:p>
    <w:p w:rsidR="002B3D80" w:rsidRDefault="009E1C51" w:rsidP="00114F00">
      <w:pPr>
        <w:rPr>
          <w:sz w:val="18"/>
          <w:szCs w:val="18"/>
        </w:rPr>
      </w:pPr>
      <w:r w:rsidRPr="0056620F">
        <w:rPr>
          <w:sz w:val="18"/>
          <w:szCs w:val="18"/>
        </w:rPr>
        <w:t>De s</w:t>
      </w:r>
      <w:r w:rsidR="0078550C" w:rsidRPr="0056620F">
        <w:rPr>
          <w:sz w:val="18"/>
          <w:szCs w:val="18"/>
        </w:rPr>
        <w:t>tichting Leergeld Randmeren</w:t>
      </w:r>
      <w:r w:rsidR="00E66B0E" w:rsidRPr="0056620F">
        <w:rPr>
          <w:sz w:val="18"/>
          <w:szCs w:val="18"/>
        </w:rPr>
        <w:t xml:space="preserve"> </w:t>
      </w:r>
      <w:r w:rsidR="00A94CC5" w:rsidRPr="0056620F">
        <w:rPr>
          <w:sz w:val="18"/>
          <w:szCs w:val="18"/>
        </w:rPr>
        <w:t xml:space="preserve">is één van de stichtingen </w:t>
      </w:r>
      <w:r w:rsidR="0056620F" w:rsidRPr="0056620F">
        <w:rPr>
          <w:sz w:val="18"/>
          <w:szCs w:val="18"/>
        </w:rPr>
        <w:t>binnen de</w:t>
      </w:r>
      <w:r w:rsidR="0056620F">
        <w:rPr>
          <w:sz w:val="18"/>
          <w:szCs w:val="18"/>
        </w:rPr>
        <w:t xml:space="preserve"> </w:t>
      </w:r>
      <w:r w:rsidRPr="0056620F">
        <w:rPr>
          <w:sz w:val="18"/>
          <w:szCs w:val="18"/>
        </w:rPr>
        <w:t xml:space="preserve">vereniging Leergeld Nederland die in </w:t>
      </w:r>
      <w:r w:rsidR="00175631" w:rsidRPr="0056620F">
        <w:rPr>
          <w:sz w:val="18"/>
          <w:szCs w:val="18"/>
        </w:rPr>
        <w:t xml:space="preserve">actieve </w:t>
      </w:r>
      <w:r w:rsidRPr="0056620F">
        <w:rPr>
          <w:sz w:val="18"/>
          <w:szCs w:val="18"/>
        </w:rPr>
        <w:t>samenwerking met vele</w:t>
      </w:r>
      <w:r w:rsidR="00175631" w:rsidRPr="0056620F">
        <w:rPr>
          <w:sz w:val="18"/>
          <w:szCs w:val="18"/>
        </w:rPr>
        <w:t>,</w:t>
      </w:r>
      <w:r w:rsidRPr="0056620F">
        <w:rPr>
          <w:sz w:val="18"/>
          <w:szCs w:val="18"/>
        </w:rPr>
        <w:t xml:space="preserve"> </w:t>
      </w:r>
      <w:r w:rsidR="00175631" w:rsidRPr="0056620F">
        <w:rPr>
          <w:sz w:val="18"/>
          <w:szCs w:val="18"/>
        </w:rPr>
        <w:t xml:space="preserve">vaak lokale </w:t>
      </w:r>
      <w:r w:rsidRPr="0056620F">
        <w:rPr>
          <w:sz w:val="18"/>
          <w:szCs w:val="18"/>
        </w:rPr>
        <w:t>ketenpartners</w:t>
      </w:r>
      <w:r w:rsidR="00175631" w:rsidRPr="0056620F">
        <w:rPr>
          <w:sz w:val="18"/>
          <w:szCs w:val="18"/>
        </w:rPr>
        <w:t>,</w:t>
      </w:r>
      <w:r w:rsidRPr="0056620F">
        <w:rPr>
          <w:sz w:val="18"/>
          <w:szCs w:val="18"/>
        </w:rPr>
        <w:t xml:space="preserve"> zich inspant om kinderen uit gezinnen met beperkte financiële middelen</w:t>
      </w:r>
      <w:r w:rsidR="00175631" w:rsidRPr="0056620F">
        <w:rPr>
          <w:sz w:val="18"/>
          <w:szCs w:val="18"/>
        </w:rPr>
        <w:t xml:space="preserve"> te ondersteunen. </w:t>
      </w:r>
      <w:r w:rsidR="00A94CC5" w:rsidRPr="0056620F">
        <w:rPr>
          <w:sz w:val="18"/>
          <w:szCs w:val="18"/>
        </w:rPr>
        <w:t>Onder het motto ‘alle kinderen mogen meedoen, want nu meedoen is straks meetellen’, werken lokale Stichtingen Leergeld eraan om kinderen in de leeftijd van 4 tot 18 jaar</w:t>
      </w:r>
      <w:r w:rsidR="0089351C" w:rsidRPr="0056620F">
        <w:rPr>
          <w:rStyle w:val="Voetnootmarkering"/>
          <w:sz w:val="18"/>
          <w:szCs w:val="18"/>
        </w:rPr>
        <w:footnoteReference w:id="1"/>
      </w:r>
      <w:r w:rsidR="00A94CC5" w:rsidRPr="0056620F">
        <w:rPr>
          <w:sz w:val="18"/>
          <w:szCs w:val="18"/>
        </w:rPr>
        <w:t xml:space="preserve"> te laten meedoen aan binnen- en buitenschoolse activiteiten.</w:t>
      </w:r>
      <w:r w:rsidR="000F5A77" w:rsidRPr="0056620F">
        <w:rPr>
          <w:sz w:val="18"/>
          <w:szCs w:val="18"/>
        </w:rPr>
        <w:t xml:space="preserve"> Stichting Leergeld Randmeren (vervolg: Leergeld Randmeren) sluit volledig aan bij de uitgangspunten van Stichting Leergeld</w:t>
      </w:r>
      <w:r w:rsidR="00175631" w:rsidRPr="0056620F">
        <w:rPr>
          <w:sz w:val="18"/>
          <w:szCs w:val="18"/>
        </w:rPr>
        <w:t xml:space="preserve"> Nederland</w:t>
      </w:r>
      <w:r w:rsidR="000F5A77" w:rsidRPr="0056620F">
        <w:rPr>
          <w:sz w:val="18"/>
          <w:szCs w:val="18"/>
        </w:rPr>
        <w:t xml:space="preserve">, zie hiervoor hoofdstuk 2).  </w:t>
      </w:r>
      <w:r w:rsidR="00175631" w:rsidRPr="0056620F">
        <w:rPr>
          <w:sz w:val="18"/>
          <w:szCs w:val="18"/>
        </w:rPr>
        <w:br/>
      </w:r>
    </w:p>
    <w:p w:rsidR="0056620F" w:rsidRPr="002B3D80" w:rsidRDefault="00175631" w:rsidP="00C4744E">
      <w:pPr>
        <w:jc w:val="both"/>
        <w:rPr>
          <w:sz w:val="18"/>
          <w:szCs w:val="18"/>
        </w:rPr>
      </w:pPr>
      <w:r w:rsidRPr="0056620F">
        <w:rPr>
          <w:sz w:val="18"/>
          <w:szCs w:val="18"/>
        </w:rPr>
        <w:t>Belangrijk is op te merken dat dit initiatief in 2019 gestart is bij de gemeentebesturen van Ermelo. Harderwijk, Putten en Zeewolde die Leergeld Randmeren ook financieel ondersteunen.</w:t>
      </w:r>
      <w:bookmarkStart w:id="6" w:name="_Toc5796062"/>
      <w:bookmarkEnd w:id="5"/>
      <w:r w:rsidR="0056620F">
        <w:rPr>
          <w:sz w:val="18"/>
          <w:szCs w:val="18"/>
        </w:rPr>
        <w:t xml:space="preserve"> </w:t>
      </w:r>
    </w:p>
    <w:p w:rsidR="002B3D80" w:rsidRDefault="002B3D80" w:rsidP="002B3D80"/>
    <w:p w:rsidR="003813FD" w:rsidRDefault="0056620F" w:rsidP="0056620F">
      <w:pPr>
        <w:pStyle w:val="Kop2"/>
        <w:numPr>
          <w:ilvl w:val="0"/>
          <w:numId w:val="0"/>
        </w:numPr>
        <w:rPr>
          <w:b w:val="0"/>
          <w:sz w:val="18"/>
          <w:szCs w:val="18"/>
        </w:rPr>
      </w:pPr>
      <w:bookmarkStart w:id="7" w:name="_Toc41681382"/>
      <w:r>
        <w:rPr>
          <w:sz w:val="18"/>
          <w:szCs w:val="18"/>
        </w:rPr>
        <w:t>1.3</w:t>
      </w:r>
      <w:r>
        <w:rPr>
          <w:sz w:val="18"/>
          <w:szCs w:val="18"/>
        </w:rPr>
        <w:tab/>
      </w:r>
      <w:r w:rsidR="003813FD" w:rsidRPr="0056620F">
        <w:rPr>
          <w:sz w:val="18"/>
          <w:szCs w:val="18"/>
        </w:rPr>
        <w:t>Voor welke uitdaging staan we</w:t>
      </w:r>
      <w:bookmarkEnd w:id="6"/>
      <w:bookmarkEnd w:id="7"/>
    </w:p>
    <w:p w:rsidR="00C4744E" w:rsidRDefault="00C4744E" w:rsidP="003813FD">
      <w:pPr>
        <w:rPr>
          <w:sz w:val="18"/>
          <w:szCs w:val="18"/>
          <w:lang w:eastAsia="nl-NL"/>
        </w:rPr>
      </w:pPr>
    </w:p>
    <w:p w:rsidR="003813FD" w:rsidRDefault="0078550C" w:rsidP="00C4744E">
      <w:pPr>
        <w:jc w:val="both"/>
        <w:rPr>
          <w:sz w:val="18"/>
          <w:szCs w:val="18"/>
          <w:lang w:eastAsia="nl-NL"/>
        </w:rPr>
      </w:pPr>
      <w:r w:rsidRPr="0089351C">
        <w:rPr>
          <w:sz w:val="18"/>
          <w:szCs w:val="18"/>
          <w:lang w:eastAsia="nl-NL"/>
        </w:rPr>
        <w:t xml:space="preserve">Leergeld Randmeren </w:t>
      </w:r>
      <w:r w:rsidR="006E4D43">
        <w:rPr>
          <w:sz w:val="18"/>
          <w:szCs w:val="18"/>
          <w:lang w:eastAsia="nl-NL"/>
        </w:rPr>
        <w:t xml:space="preserve">heeft nodig en </w:t>
      </w:r>
      <w:r w:rsidR="0089351C">
        <w:rPr>
          <w:sz w:val="18"/>
          <w:szCs w:val="18"/>
          <w:lang w:eastAsia="nl-NL"/>
        </w:rPr>
        <w:t>beoogt dat de behoeften van kinderen in beeld worden gebracht</w:t>
      </w:r>
      <w:r w:rsidR="006E4D43">
        <w:rPr>
          <w:sz w:val="18"/>
          <w:szCs w:val="18"/>
          <w:lang w:eastAsia="nl-NL"/>
        </w:rPr>
        <w:t>,</w:t>
      </w:r>
      <w:r w:rsidR="0089351C">
        <w:rPr>
          <w:sz w:val="18"/>
          <w:szCs w:val="18"/>
          <w:lang w:eastAsia="nl-NL"/>
        </w:rPr>
        <w:t xml:space="preserve"> die tot nu onzichtbaar zijn voor gemeenten en ketenpartners. Deze verwachting hebben de vier gemeenten uitgesproken.</w:t>
      </w:r>
      <w:r w:rsidR="0089351C">
        <w:rPr>
          <w:rStyle w:val="Voetnootmarkering"/>
          <w:sz w:val="18"/>
          <w:szCs w:val="18"/>
          <w:lang w:eastAsia="nl-NL"/>
        </w:rPr>
        <w:footnoteReference w:id="2"/>
      </w:r>
      <w:r w:rsidR="0089351C">
        <w:rPr>
          <w:sz w:val="18"/>
          <w:szCs w:val="18"/>
          <w:lang w:eastAsia="nl-NL"/>
        </w:rPr>
        <w:t xml:space="preserve"> </w:t>
      </w:r>
    </w:p>
    <w:p w:rsidR="003813FD" w:rsidRDefault="00C82DBA" w:rsidP="00C4744E">
      <w:pPr>
        <w:jc w:val="both"/>
        <w:rPr>
          <w:sz w:val="18"/>
          <w:szCs w:val="18"/>
          <w:lang w:eastAsia="nl-NL"/>
        </w:rPr>
      </w:pPr>
      <w:r>
        <w:rPr>
          <w:sz w:val="18"/>
          <w:szCs w:val="18"/>
          <w:lang w:eastAsia="nl-NL"/>
        </w:rPr>
        <w:lastRenderedPageBreak/>
        <w:t xml:space="preserve">Bij de start van onze stichting  hebben de vier gemeenten onderzoek laten doen door </w:t>
      </w:r>
      <w:r w:rsidR="0056620F">
        <w:rPr>
          <w:sz w:val="18"/>
          <w:szCs w:val="18"/>
          <w:lang w:eastAsia="nl-NL"/>
        </w:rPr>
        <w:t>Stimulansz</w:t>
      </w:r>
      <w:r>
        <w:rPr>
          <w:sz w:val="18"/>
          <w:szCs w:val="18"/>
          <w:lang w:eastAsia="nl-NL"/>
        </w:rPr>
        <w:t xml:space="preserve"> naar het aantal kinderen dat volgens inschatting behoren tot gezinnen  die moeten leven van een inkomen van 120% van het sociale minimum of minder,</w:t>
      </w:r>
      <w:r w:rsidR="00A94CC5" w:rsidRPr="0089351C">
        <w:rPr>
          <w:sz w:val="18"/>
          <w:szCs w:val="18"/>
          <w:lang w:eastAsia="nl-NL"/>
        </w:rPr>
        <w:t xml:space="preserve"> </w:t>
      </w:r>
    </w:p>
    <w:p w:rsidR="002B3D80" w:rsidRDefault="002B3D80" w:rsidP="00C4744E">
      <w:pPr>
        <w:jc w:val="both"/>
        <w:rPr>
          <w:sz w:val="18"/>
          <w:szCs w:val="18"/>
          <w:lang w:eastAsia="nl-NL"/>
        </w:rPr>
      </w:pPr>
    </w:p>
    <w:p w:rsidR="0078550C" w:rsidRPr="0089351C" w:rsidRDefault="00C82DBA" w:rsidP="00C4744E">
      <w:pPr>
        <w:jc w:val="both"/>
        <w:rPr>
          <w:sz w:val="18"/>
          <w:szCs w:val="18"/>
        </w:rPr>
      </w:pPr>
      <w:r>
        <w:rPr>
          <w:sz w:val="18"/>
          <w:szCs w:val="18"/>
          <w:lang w:eastAsia="nl-NL"/>
        </w:rPr>
        <w:t xml:space="preserve">Onze uitdaging is zoveel mogelijk kinderen te bereiken zodat wordt zo veel mogelijk voldaan aan de wens van de gemeenten </w:t>
      </w:r>
      <w:proofErr w:type="spellStart"/>
      <w:r>
        <w:rPr>
          <w:sz w:val="18"/>
          <w:szCs w:val="18"/>
          <w:lang w:eastAsia="nl-NL"/>
        </w:rPr>
        <w:t>on</w:t>
      </w:r>
      <w:proofErr w:type="spellEnd"/>
      <w:r>
        <w:rPr>
          <w:sz w:val="18"/>
          <w:szCs w:val="18"/>
          <w:lang w:eastAsia="nl-NL"/>
        </w:rPr>
        <w:t xml:space="preserve"> sociale uitsluiting van de kinderen van 4-18 jaar te voorkomen.</w:t>
      </w:r>
    </w:p>
    <w:p w:rsidR="00D600A0" w:rsidRDefault="00D600A0" w:rsidP="00D600A0"/>
    <w:tbl>
      <w:tblPr>
        <w:tblStyle w:val="Rastertabel1licht-Accent31"/>
        <w:tblW w:w="7625" w:type="dxa"/>
        <w:tblLook w:val="04A0"/>
      </w:tblPr>
      <w:tblGrid>
        <w:gridCol w:w="1946"/>
        <w:gridCol w:w="317"/>
        <w:gridCol w:w="899"/>
        <w:gridCol w:w="1280"/>
        <w:gridCol w:w="1205"/>
        <w:gridCol w:w="998"/>
        <w:gridCol w:w="980"/>
      </w:tblGrid>
      <w:tr w:rsidR="000F5A77" w:rsidTr="000F5A77">
        <w:trPr>
          <w:cnfStyle w:val="100000000000"/>
          <w:trHeight w:val="133"/>
        </w:trPr>
        <w:tc>
          <w:tcPr>
            <w:cnfStyle w:val="001000000000"/>
            <w:tcW w:w="1946" w:type="dxa"/>
            <w:shd w:val="clear" w:color="auto" w:fill="EEF2F3" w:themeFill="accent3" w:themeFillTint="33"/>
          </w:tcPr>
          <w:p w:rsidR="00D73A91" w:rsidRDefault="00D73A91" w:rsidP="00D600A0"/>
        </w:tc>
        <w:tc>
          <w:tcPr>
            <w:tcW w:w="1216" w:type="dxa"/>
            <w:gridSpan w:val="2"/>
            <w:shd w:val="clear" w:color="auto" w:fill="EEF2F3" w:themeFill="accent3" w:themeFillTint="33"/>
          </w:tcPr>
          <w:p w:rsidR="00D73A91" w:rsidRDefault="00D73A91" w:rsidP="00D600A0">
            <w:pPr>
              <w:cnfStyle w:val="100000000000"/>
            </w:pPr>
            <w:r>
              <w:t>Ermelo</w:t>
            </w:r>
          </w:p>
        </w:tc>
        <w:tc>
          <w:tcPr>
            <w:tcW w:w="1280" w:type="dxa"/>
            <w:shd w:val="clear" w:color="auto" w:fill="EEF2F3" w:themeFill="accent3" w:themeFillTint="33"/>
          </w:tcPr>
          <w:p w:rsidR="00D73A91" w:rsidRDefault="00D73A91" w:rsidP="00D600A0">
            <w:pPr>
              <w:cnfStyle w:val="100000000000"/>
            </w:pPr>
            <w:r>
              <w:t>Harderwijk</w:t>
            </w:r>
          </w:p>
        </w:tc>
        <w:tc>
          <w:tcPr>
            <w:tcW w:w="1205" w:type="dxa"/>
            <w:shd w:val="clear" w:color="auto" w:fill="EEF2F3" w:themeFill="accent3" w:themeFillTint="33"/>
          </w:tcPr>
          <w:p w:rsidR="00D73A91" w:rsidRDefault="00D73A91" w:rsidP="00D600A0">
            <w:pPr>
              <w:cnfStyle w:val="100000000000"/>
            </w:pPr>
            <w:r>
              <w:t>Zeewolde</w:t>
            </w:r>
          </w:p>
        </w:tc>
        <w:tc>
          <w:tcPr>
            <w:tcW w:w="998" w:type="dxa"/>
            <w:shd w:val="clear" w:color="auto" w:fill="EEF2F3" w:themeFill="accent3" w:themeFillTint="33"/>
          </w:tcPr>
          <w:p w:rsidR="00D73A91" w:rsidRDefault="00D73A91" w:rsidP="00D600A0">
            <w:pPr>
              <w:cnfStyle w:val="100000000000"/>
            </w:pPr>
            <w:r>
              <w:t>Putten</w:t>
            </w:r>
          </w:p>
        </w:tc>
        <w:tc>
          <w:tcPr>
            <w:tcW w:w="980" w:type="dxa"/>
            <w:shd w:val="clear" w:color="auto" w:fill="EEF2F3" w:themeFill="accent3" w:themeFillTint="33"/>
          </w:tcPr>
          <w:p w:rsidR="00D73A91" w:rsidRDefault="00D73A91" w:rsidP="00D600A0">
            <w:pPr>
              <w:cnfStyle w:val="100000000000"/>
            </w:pPr>
            <w:r>
              <w:t>Totaal</w:t>
            </w:r>
          </w:p>
        </w:tc>
      </w:tr>
      <w:tr w:rsidR="00D73A91" w:rsidTr="000F5A77">
        <w:trPr>
          <w:trHeight w:val="267"/>
        </w:trPr>
        <w:tc>
          <w:tcPr>
            <w:cnfStyle w:val="001000000000"/>
            <w:tcW w:w="2263" w:type="dxa"/>
            <w:gridSpan w:val="2"/>
          </w:tcPr>
          <w:p w:rsidR="00D73A91" w:rsidRDefault="00D73A91" w:rsidP="00D600A0">
            <w:r>
              <w:t>Aantal kinderen &lt; 18 jaar met een inkomen van 120% van sociaal minimum</w:t>
            </w:r>
          </w:p>
        </w:tc>
        <w:tc>
          <w:tcPr>
            <w:tcW w:w="899" w:type="dxa"/>
          </w:tcPr>
          <w:p w:rsidR="00D73A91" w:rsidRDefault="00D73A91" w:rsidP="00D600A0">
            <w:pPr>
              <w:cnfStyle w:val="000000000000"/>
            </w:pPr>
            <w:r>
              <w:t>402 (7,7%)</w:t>
            </w:r>
          </w:p>
        </w:tc>
        <w:tc>
          <w:tcPr>
            <w:tcW w:w="1280" w:type="dxa"/>
          </w:tcPr>
          <w:p w:rsidR="00D73A91" w:rsidRPr="00B551A9" w:rsidRDefault="00D73A91" w:rsidP="00B551A9">
            <w:pPr>
              <w:cnfStyle w:val="000000000000"/>
            </w:pPr>
            <w:r>
              <w:t>1092 (10,5%)</w:t>
            </w:r>
          </w:p>
        </w:tc>
        <w:tc>
          <w:tcPr>
            <w:tcW w:w="1205" w:type="dxa"/>
          </w:tcPr>
          <w:p w:rsidR="0089351C" w:rsidRDefault="00D73A91" w:rsidP="00D600A0">
            <w:pPr>
              <w:cnfStyle w:val="000000000000"/>
            </w:pPr>
            <w:r>
              <w:t xml:space="preserve">469 </w:t>
            </w:r>
          </w:p>
          <w:p w:rsidR="00D73A91" w:rsidRDefault="00D73A91" w:rsidP="00D600A0">
            <w:pPr>
              <w:cnfStyle w:val="000000000000"/>
            </w:pPr>
            <w:r>
              <w:t>(8,8%)</w:t>
            </w:r>
          </w:p>
        </w:tc>
        <w:tc>
          <w:tcPr>
            <w:tcW w:w="998" w:type="dxa"/>
          </w:tcPr>
          <w:p w:rsidR="00D73A91" w:rsidRDefault="00D73A91" w:rsidP="00D600A0">
            <w:pPr>
              <w:cnfStyle w:val="000000000000"/>
            </w:pPr>
            <w:r>
              <w:t>459 (8,6%)</w:t>
            </w:r>
          </w:p>
        </w:tc>
        <w:tc>
          <w:tcPr>
            <w:tcW w:w="980" w:type="dxa"/>
            <w:shd w:val="clear" w:color="auto" w:fill="EEF2F3" w:themeFill="accent3" w:themeFillTint="33"/>
          </w:tcPr>
          <w:p w:rsidR="00D73A91" w:rsidRPr="00A94CC5" w:rsidRDefault="00D73A91" w:rsidP="00D600A0">
            <w:pPr>
              <w:cnfStyle w:val="000000000000"/>
              <w:rPr>
                <w:b/>
              </w:rPr>
            </w:pPr>
            <w:r w:rsidRPr="00A94CC5">
              <w:rPr>
                <w:b/>
              </w:rPr>
              <w:t>2.422</w:t>
            </w:r>
          </w:p>
        </w:tc>
      </w:tr>
    </w:tbl>
    <w:p w:rsidR="00B551A9" w:rsidRPr="009E007A" w:rsidRDefault="00B551A9" w:rsidP="00D600A0">
      <w:pPr>
        <w:rPr>
          <w:i/>
        </w:rPr>
      </w:pPr>
      <w:r w:rsidRPr="009E007A">
        <w:rPr>
          <w:i/>
        </w:rPr>
        <w:t xml:space="preserve">Bron: Minimascan Stimulansz 2017 </w:t>
      </w:r>
    </w:p>
    <w:p w:rsidR="00B551A9" w:rsidRDefault="00B551A9" w:rsidP="00D600A0"/>
    <w:p w:rsidR="002B3D80" w:rsidRPr="002B3D80" w:rsidRDefault="002B3D80" w:rsidP="00C4744E">
      <w:pPr>
        <w:jc w:val="both"/>
        <w:rPr>
          <w:sz w:val="18"/>
          <w:szCs w:val="18"/>
        </w:rPr>
      </w:pPr>
      <w:r w:rsidRPr="002B3D80">
        <w:rPr>
          <w:sz w:val="18"/>
          <w:szCs w:val="18"/>
        </w:rPr>
        <w:t xml:space="preserve">Bovenstaande cijfers zijn gebaseerd op 2017. Wij hebben navraag gedaan bij de gemeenten naar de actuele cijfers 2019, alleen gemeente Ermelo heeft cijfers aangereikt. Deze cijfers zien er gunstiger uit dan 2019, maar gezien de coronacrisis gaan het bestuur er vanuit dat de cijfers uit 2017 ook in 2020 realistisch beeld geven. </w:t>
      </w:r>
    </w:p>
    <w:p w:rsidR="00D600A0" w:rsidRPr="00350038" w:rsidRDefault="0063353C" w:rsidP="00114F00">
      <w:pPr>
        <w:rPr>
          <w:sz w:val="18"/>
          <w:szCs w:val="18"/>
        </w:rPr>
      </w:pPr>
      <w:r w:rsidRPr="007C2384">
        <w:rPr>
          <w:rFonts w:asciiTheme="majorHAnsi" w:eastAsiaTheme="majorEastAsia" w:hAnsiTheme="majorHAnsi" w:cstheme="majorBidi"/>
          <w:b/>
          <w:sz w:val="18"/>
          <w:szCs w:val="18"/>
        </w:rPr>
        <w:br/>
      </w:r>
      <w:bookmarkStart w:id="8" w:name="_Toc5796063"/>
      <w:bookmarkStart w:id="9" w:name="_Toc41681383"/>
      <w:r w:rsidR="002B3D80">
        <w:rPr>
          <w:sz w:val="18"/>
          <w:szCs w:val="18"/>
        </w:rPr>
        <w:t xml:space="preserve">1.4 </w:t>
      </w:r>
      <w:r w:rsidR="002B3D80">
        <w:rPr>
          <w:sz w:val="18"/>
          <w:szCs w:val="18"/>
        </w:rPr>
        <w:tab/>
      </w:r>
      <w:r w:rsidR="00D600A0" w:rsidRPr="00350038">
        <w:rPr>
          <w:sz w:val="18"/>
          <w:szCs w:val="18"/>
        </w:rPr>
        <w:t xml:space="preserve">Wat doet </w:t>
      </w:r>
      <w:r w:rsidR="00EF0BDB">
        <w:rPr>
          <w:sz w:val="18"/>
          <w:szCs w:val="18"/>
        </w:rPr>
        <w:t xml:space="preserve">de </w:t>
      </w:r>
      <w:r w:rsidR="0089351C" w:rsidRPr="00350038">
        <w:rPr>
          <w:sz w:val="18"/>
          <w:szCs w:val="18"/>
        </w:rPr>
        <w:t>S</w:t>
      </w:r>
      <w:r w:rsidR="009E007A" w:rsidRPr="00350038">
        <w:rPr>
          <w:sz w:val="18"/>
          <w:szCs w:val="18"/>
        </w:rPr>
        <w:t xml:space="preserve">tichting </w:t>
      </w:r>
      <w:r w:rsidR="00D600A0" w:rsidRPr="00350038">
        <w:rPr>
          <w:sz w:val="18"/>
          <w:szCs w:val="18"/>
        </w:rPr>
        <w:t>Leergeld</w:t>
      </w:r>
      <w:r w:rsidR="0089351C" w:rsidRPr="00350038">
        <w:rPr>
          <w:sz w:val="18"/>
          <w:szCs w:val="18"/>
        </w:rPr>
        <w:t xml:space="preserve"> Randmeren</w:t>
      </w:r>
      <w:bookmarkEnd w:id="8"/>
      <w:bookmarkEnd w:id="9"/>
      <w:r w:rsidR="0089351C" w:rsidRPr="00350038">
        <w:rPr>
          <w:sz w:val="18"/>
          <w:szCs w:val="18"/>
        </w:rPr>
        <w:t xml:space="preserve"> </w:t>
      </w:r>
    </w:p>
    <w:p w:rsidR="00C4744E" w:rsidRDefault="00C4744E" w:rsidP="003813FD">
      <w:pPr>
        <w:rPr>
          <w:sz w:val="18"/>
          <w:szCs w:val="18"/>
        </w:rPr>
      </w:pPr>
    </w:p>
    <w:p w:rsidR="00754F41" w:rsidRDefault="00A94CC5" w:rsidP="00754F41">
      <w:pPr>
        <w:jc w:val="both"/>
        <w:rPr>
          <w:sz w:val="18"/>
          <w:szCs w:val="18"/>
        </w:rPr>
      </w:pPr>
      <w:r w:rsidRPr="0089351C">
        <w:rPr>
          <w:sz w:val="18"/>
          <w:szCs w:val="18"/>
        </w:rPr>
        <w:t xml:space="preserve">Leergeld </w:t>
      </w:r>
      <w:r w:rsidR="0089351C">
        <w:rPr>
          <w:sz w:val="18"/>
          <w:szCs w:val="18"/>
        </w:rPr>
        <w:t xml:space="preserve">Randmeren </w:t>
      </w:r>
      <w:r w:rsidRPr="0089351C">
        <w:rPr>
          <w:sz w:val="18"/>
          <w:szCs w:val="18"/>
        </w:rPr>
        <w:t xml:space="preserve">heeft als missie het voorkomen van sociale uitsluiting van kinderen uit gezinnen met minimale financiële middelen. </w:t>
      </w:r>
      <w:r w:rsidR="00E20D16">
        <w:rPr>
          <w:sz w:val="18"/>
          <w:szCs w:val="18"/>
        </w:rPr>
        <w:t xml:space="preserve">Hiermee </w:t>
      </w:r>
      <w:r w:rsidRPr="0089351C">
        <w:rPr>
          <w:sz w:val="18"/>
          <w:szCs w:val="18"/>
        </w:rPr>
        <w:t xml:space="preserve">biedt </w:t>
      </w:r>
      <w:r w:rsidR="00E20D16">
        <w:rPr>
          <w:sz w:val="18"/>
          <w:szCs w:val="18"/>
        </w:rPr>
        <w:t xml:space="preserve">het </w:t>
      </w:r>
      <w:r w:rsidRPr="0089351C">
        <w:rPr>
          <w:sz w:val="18"/>
          <w:szCs w:val="18"/>
        </w:rPr>
        <w:t xml:space="preserve">kansen aan kinderen in de leeftijd van 4 tot 18 jaar om te kunnen deelnemen aan binnen- en buitenschoolse activiteiten. </w:t>
      </w:r>
      <w:r w:rsidR="00E20D16">
        <w:rPr>
          <w:sz w:val="18"/>
          <w:szCs w:val="18"/>
        </w:rPr>
        <w:t>D</w:t>
      </w:r>
      <w:r w:rsidRPr="0089351C">
        <w:rPr>
          <w:sz w:val="18"/>
          <w:szCs w:val="18"/>
        </w:rPr>
        <w:t>eze kinderen</w:t>
      </w:r>
      <w:r w:rsidR="00E20D16">
        <w:rPr>
          <w:sz w:val="18"/>
          <w:szCs w:val="18"/>
        </w:rPr>
        <w:t xml:space="preserve"> krijgen zo óók de kans</w:t>
      </w:r>
      <w:r w:rsidRPr="0089351C">
        <w:rPr>
          <w:sz w:val="18"/>
          <w:szCs w:val="18"/>
        </w:rPr>
        <w:t xml:space="preserve"> hun sociale vaardigheden en kennis zo optimaal mogelijk </w:t>
      </w:r>
      <w:r w:rsidR="004E64F8">
        <w:rPr>
          <w:sz w:val="18"/>
          <w:szCs w:val="18"/>
        </w:rPr>
        <w:t xml:space="preserve">te </w:t>
      </w:r>
      <w:r w:rsidRPr="0089351C">
        <w:rPr>
          <w:sz w:val="18"/>
          <w:szCs w:val="18"/>
        </w:rPr>
        <w:t xml:space="preserve">ontwikkelen en later als volwassenen volwaardig </w:t>
      </w:r>
      <w:r w:rsidR="004E64F8">
        <w:rPr>
          <w:sz w:val="18"/>
          <w:szCs w:val="18"/>
        </w:rPr>
        <w:t xml:space="preserve">te </w:t>
      </w:r>
      <w:r w:rsidRPr="0089351C">
        <w:rPr>
          <w:sz w:val="18"/>
          <w:szCs w:val="18"/>
        </w:rPr>
        <w:t>participeren in de samenleving. Door deze kinderen niet buiten te sluiten, wordt voorkomen dat de</w:t>
      </w:r>
      <w:r w:rsidR="000F5A77">
        <w:rPr>
          <w:sz w:val="18"/>
          <w:szCs w:val="18"/>
        </w:rPr>
        <w:t xml:space="preserve"> </w:t>
      </w:r>
      <w:r w:rsidRPr="0089351C">
        <w:rPr>
          <w:sz w:val="18"/>
          <w:szCs w:val="18"/>
        </w:rPr>
        <w:t>maatschappij er later duur “leergeld” voor gaat betalen. De lange termijn ambitie van Leergeld</w:t>
      </w:r>
      <w:r w:rsidR="00E20D16">
        <w:rPr>
          <w:sz w:val="18"/>
          <w:szCs w:val="18"/>
        </w:rPr>
        <w:t xml:space="preserve"> Randmeren</w:t>
      </w:r>
      <w:r w:rsidRPr="0089351C">
        <w:rPr>
          <w:sz w:val="18"/>
          <w:szCs w:val="18"/>
        </w:rPr>
        <w:t xml:space="preserve"> is dat alle kinderen kunnen meedoen. </w:t>
      </w:r>
      <w:r w:rsidR="002B3D80">
        <w:rPr>
          <w:sz w:val="18"/>
          <w:szCs w:val="18"/>
        </w:rPr>
        <w:t xml:space="preserve">De werkwijze van </w:t>
      </w:r>
      <w:r w:rsidR="0063353C">
        <w:rPr>
          <w:sz w:val="18"/>
          <w:szCs w:val="18"/>
        </w:rPr>
        <w:t xml:space="preserve">Leergeld Randmeren </w:t>
      </w:r>
      <w:r w:rsidR="002B3D80">
        <w:rPr>
          <w:sz w:val="18"/>
          <w:szCs w:val="18"/>
        </w:rPr>
        <w:t xml:space="preserve">is conform de </w:t>
      </w:r>
      <w:r w:rsidR="0063353C">
        <w:rPr>
          <w:sz w:val="18"/>
          <w:szCs w:val="18"/>
        </w:rPr>
        <w:t>meth</w:t>
      </w:r>
      <w:r w:rsidR="005D69A2">
        <w:rPr>
          <w:sz w:val="18"/>
          <w:szCs w:val="18"/>
        </w:rPr>
        <w:t>o</w:t>
      </w:r>
      <w:r w:rsidR="0063353C">
        <w:rPr>
          <w:sz w:val="18"/>
          <w:szCs w:val="18"/>
        </w:rPr>
        <w:t xml:space="preserve">diek van </w:t>
      </w:r>
      <w:r w:rsidR="002B3D80">
        <w:rPr>
          <w:sz w:val="18"/>
          <w:szCs w:val="18"/>
        </w:rPr>
        <w:t>L</w:t>
      </w:r>
      <w:r w:rsidR="0063353C">
        <w:rPr>
          <w:sz w:val="18"/>
          <w:szCs w:val="18"/>
        </w:rPr>
        <w:t>eergeld Nederland, (zie hoofdstuk 2)</w:t>
      </w:r>
    </w:p>
    <w:p w:rsidR="00E20D16" w:rsidRPr="00754F41" w:rsidRDefault="0063353C" w:rsidP="00754F41">
      <w:pPr>
        <w:jc w:val="center"/>
        <w:rPr>
          <w:sz w:val="18"/>
          <w:szCs w:val="18"/>
        </w:rPr>
      </w:pPr>
      <w:r>
        <w:rPr>
          <w:sz w:val="18"/>
          <w:szCs w:val="18"/>
        </w:rPr>
        <w:br/>
      </w:r>
      <w:r w:rsidR="000F5A77" w:rsidRPr="000F5A77">
        <w:rPr>
          <w:b/>
          <w:color w:val="7030A0"/>
          <w:sz w:val="18"/>
          <w:szCs w:val="18"/>
        </w:rPr>
        <w:t>De missie van Stichting Leergeld Randmeren:</w:t>
      </w:r>
      <w:r w:rsidR="004E64F8">
        <w:rPr>
          <w:b/>
          <w:color w:val="7030A0"/>
          <w:sz w:val="18"/>
          <w:szCs w:val="18"/>
        </w:rPr>
        <w:t xml:space="preserve"> </w:t>
      </w:r>
      <w:r w:rsidR="000F5A77" w:rsidRPr="000F5A77">
        <w:rPr>
          <w:b/>
          <w:color w:val="7030A0"/>
          <w:sz w:val="18"/>
          <w:szCs w:val="18"/>
        </w:rPr>
        <w:t>“Alle kinderen op 1! Nu meedoen is straks meetellen”.</w:t>
      </w:r>
      <w:r w:rsidR="00E20D16">
        <w:rPr>
          <w:sz w:val="18"/>
          <w:szCs w:val="18"/>
        </w:rPr>
        <w:br w:type="page"/>
      </w:r>
    </w:p>
    <w:p w:rsidR="00AE653E" w:rsidRDefault="00AE653E" w:rsidP="00AE653E">
      <w:pPr>
        <w:pStyle w:val="Kop1"/>
        <w:rPr>
          <w:color w:val="7030A0"/>
        </w:rPr>
      </w:pPr>
      <w:bookmarkStart w:id="10" w:name="_Toc5796064"/>
      <w:bookmarkStart w:id="11" w:name="_Toc41681384"/>
      <w:r w:rsidRPr="00EF663B">
        <w:rPr>
          <w:color w:val="7030A0"/>
        </w:rPr>
        <w:lastRenderedPageBreak/>
        <w:t>Leergeld Nederland</w:t>
      </w:r>
      <w:bookmarkEnd w:id="10"/>
      <w:bookmarkEnd w:id="11"/>
    </w:p>
    <w:p w:rsidR="00754F41" w:rsidRPr="00754F41" w:rsidRDefault="00754F41" w:rsidP="00754F41">
      <w:pPr>
        <w:pStyle w:val="stlInleiding"/>
      </w:pPr>
    </w:p>
    <w:p w:rsidR="00D848CE" w:rsidRPr="00E20D16" w:rsidRDefault="00D848CE" w:rsidP="00754F41">
      <w:pPr>
        <w:pStyle w:val="Kop2"/>
        <w:ind w:left="993" w:hanging="993"/>
        <w:jc w:val="both"/>
        <w:rPr>
          <w:rFonts w:asciiTheme="minorHAnsi" w:hAnsiTheme="minorHAnsi"/>
          <w:sz w:val="18"/>
          <w:szCs w:val="18"/>
        </w:rPr>
      </w:pPr>
      <w:bookmarkStart w:id="12" w:name="_Toc5796065"/>
      <w:bookmarkStart w:id="13" w:name="_Toc41681385"/>
      <w:r w:rsidRPr="00E20D16">
        <w:rPr>
          <w:rFonts w:asciiTheme="minorHAnsi" w:hAnsiTheme="minorHAnsi"/>
          <w:sz w:val="18"/>
          <w:szCs w:val="18"/>
        </w:rPr>
        <w:t>Missie van Leergeld</w:t>
      </w:r>
      <w:bookmarkEnd w:id="12"/>
      <w:bookmarkEnd w:id="13"/>
      <w:r w:rsidRPr="00E20D16">
        <w:rPr>
          <w:rFonts w:asciiTheme="minorHAnsi" w:hAnsiTheme="minorHAnsi"/>
          <w:sz w:val="18"/>
          <w:szCs w:val="18"/>
        </w:rPr>
        <w:t xml:space="preserve"> </w:t>
      </w:r>
      <w:r w:rsidR="00FE3285">
        <w:rPr>
          <w:rFonts w:asciiTheme="minorHAnsi" w:hAnsiTheme="minorHAnsi"/>
          <w:sz w:val="18"/>
          <w:szCs w:val="18"/>
        </w:rPr>
        <w:t xml:space="preserve"> </w:t>
      </w:r>
    </w:p>
    <w:p w:rsidR="00E20D16" w:rsidRDefault="00D848CE" w:rsidP="00E20D16">
      <w:pPr>
        <w:pStyle w:val="Normaalweb"/>
        <w:shd w:val="clear" w:color="auto" w:fill="FFFFFF"/>
        <w:spacing w:line="360" w:lineRule="auto"/>
        <w:jc w:val="both"/>
        <w:rPr>
          <w:rFonts w:asciiTheme="minorHAnsi" w:hAnsiTheme="minorHAnsi" w:cs="Calibri"/>
          <w:sz w:val="18"/>
          <w:szCs w:val="18"/>
        </w:rPr>
      </w:pPr>
      <w:r w:rsidRPr="00E20D16">
        <w:rPr>
          <w:rFonts w:asciiTheme="minorHAnsi" w:hAnsiTheme="minorHAnsi" w:cs="Calibri"/>
          <w:sz w:val="18"/>
          <w:szCs w:val="18"/>
        </w:rPr>
        <w:t>Leergeld heeft als missie het voorkomen van sociale uitsluiting van kinderen uit gezinnen met minimale financië</w:t>
      </w:r>
      <w:r w:rsidRPr="00E20D16">
        <w:rPr>
          <w:rFonts w:asciiTheme="minorHAnsi" w:hAnsiTheme="minorHAnsi" w:cs="Arial"/>
          <w:sz w:val="18"/>
          <w:szCs w:val="18"/>
        </w:rPr>
        <w:t>l</w:t>
      </w:r>
      <w:r w:rsidRPr="00E20D16">
        <w:rPr>
          <w:rFonts w:asciiTheme="minorHAnsi" w:hAnsiTheme="minorHAnsi" w:cs="Calibri"/>
          <w:sz w:val="18"/>
          <w:szCs w:val="18"/>
        </w:rPr>
        <w:t xml:space="preserve">e middelen. Leergeld biedt kansen aan kinderen in de leeftijd van 4 tot 18 jaar om te kunnen deelnemen aan binnen- en buitenschoolse activiteiten. Hierdoor kunnen ook deze kinderen hun sociale vaardigheden en kennis zo optimaal mogelijk ontwikkelen en later als volwassenen volwaardig participeren in de samenleving. </w:t>
      </w:r>
    </w:p>
    <w:p w:rsidR="00754F41" w:rsidRDefault="00D848CE" w:rsidP="00E20D16">
      <w:pPr>
        <w:pStyle w:val="Normaalweb"/>
        <w:shd w:val="clear" w:color="auto" w:fill="FFFFFF"/>
        <w:spacing w:line="360" w:lineRule="auto"/>
        <w:jc w:val="both"/>
        <w:rPr>
          <w:rFonts w:asciiTheme="minorHAnsi" w:hAnsiTheme="minorHAnsi" w:cs="Calibri"/>
          <w:b/>
          <w:bCs/>
          <w:sz w:val="18"/>
          <w:szCs w:val="18"/>
        </w:rPr>
      </w:pPr>
      <w:r w:rsidRPr="00E20D16">
        <w:rPr>
          <w:rFonts w:asciiTheme="minorHAnsi" w:hAnsiTheme="minorHAnsi" w:cs="Calibri"/>
          <w:sz w:val="18"/>
          <w:szCs w:val="18"/>
        </w:rPr>
        <w:t xml:space="preserve">Door deze kinderen niet buiten te sluiten, wordt voorkomen dat de maatschappij er later duur “leergeld” voor gaat betalen. De lange termijn ambitie van Leergeld is dat alle kinderen kunnen meedoen. Het motto van Leergeld is: </w:t>
      </w:r>
      <w:bookmarkStart w:id="14" w:name="_Hlk4966741"/>
      <w:r w:rsidRPr="00E20D16">
        <w:rPr>
          <w:rFonts w:asciiTheme="minorHAnsi" w:hAnsiTheme="minorHAnsi" w:cs="Calibri"/>
          <w:sz w:val="18"/>
          <w:szCs w:val="18"/>
        </w:rPr>
        <w:t>“</w:t>
      </w:r>
      <w:r w:rsidRPr="00E20D16">
        <w:rPr>
          <w:rFonts w:asciiTheme="minorHAnsi" w:hAnsiTheme="minorHAnsi" w:cs="Calibri"/>
          <w:b/>
          <w:bCs/>
          <w:i/>
          <w:iCs/>
          <w:sz w:val="18"/>
          <w:szCs w:val="18"/>
        </w:rPr>
        <w:t>Alle kinderen mogen meedoen, want nu meedoen is straks meetellen”</w:t>
      </w:r>
      <w:r w:rsidRPr="00E20D16">
        <w:rPr>
          <w:rFonts w:asciiTheme="minorHAnsi" w:hAnsiTheme="minorHAnsi" w:cs="Calibri"/>
          <w:b/>
          <w:bCs/>
          <w:sz w:val="18"/>
          <w:szCs w:val="18"/>
        </w:rPr>
        <w:t xml:space="preserve">. </w:t>
      </w:r>
    </w:p>
    <w:p w:rsidR="00754F41" w:rsidRPr="00754F41" w:rsidRDefault="00754F41" w:rsidP="00E20D16">
      <w:pPr>
        <w:pStyle w:val="Normaalweb"/>
        <w:shd w:val="clear" w:color="auto" w:fill="FFFFFF"/>
        <w:spacing w:line="360" w:lineRule="auto"/>
        <w:jc w:val="both"/>
        <w:rPr>
          <w:rFonts w:asciiTheme="minorHAnsi" w:hAnsiTheme="minorHAnsi" w:cs="Calibri"/>
          <w:b/>
          <w:bCs/>
          <w:sz w:val="18"/>
          <w:szCs w:val="18"/>
        </w:rPr>
      </w:pPr>
    </w:p>
    <w:p w:rsidR="00AE653E" w:rsidRDefault="00D600A0" w:rsidP="00754F41">
      <w:pPr>
        <w:pStyle w:val="Kop2"/>
        <w:ind w:left="993" w:hanging="993"/>
        <w:jc w:val="both"/>
        <w:rPr>
          <w:rFonts w:asciiTheme="minorHAnsi" w:hAnsiTheme="minorHAnsi"/>
          <w:sz w:val="18"/>
          <w:szCs w:val="18"/>
        </w:rPr>
      </w:pPr>
      <w:bookmarkStart w:id="15" w:name="_Toc5796066"/>
      <w:bookmarkStart w:id="16" w:name="_Toc41681386"/>
      <w:bookmarkEnd w:id="14"/>
      <w:r w:rsidRPr="00E20D16">
        <w:rPr>
          <w:rFonts w:asciiTheme="minorHAnsi" w:hAnsiTheme="minorHAnsi"/>
          <w:sz w:val="18"/>
          <w:szCs w:val="18"/>
        </w:rPr>
        <w:t>Werkwijze van Leergeld: De L</w:t>
      </w:r>
      <w:r w:rsidR="00AE653E" w:rsidRPr="00E20D16">
        <w:rPr>
          <w:rFonts w:asciiTheme="minorHAnsi" w:hAnsiTheme="minorHAnsi"/>
          <w:sz w:val="18"/>
          <w:szCs w:val="18"/>
        </w:rPr>
        <w:t>eergeld Formule</w:t>
      </w:r>
      <w:bookmarkEnd w:id="15"/>
      <w:bookmarkEnd w:id="16"/>
    </w:p>
    <w:p w:rsidR="00754F41" w:rsidRPr="00754F41" w:rsidRDefault="00754F41" w:rsidP="00754F41"/>
    <w:p w:rsidR="00D848CE" w:rsidRPr="00E20D16" w:rsidRDefault="00D848CE" w:rsidP="00E20D16">
      <w:pPr>
        <w:jc w:val="both"/>
        <w:rPr>
          <w:sz w:val="18"/>
          <w:szCs w:val="18"/>
        </w:rPr>
      </w:pPr>
      <w:r w:rsidRPr="00E20D16">
        <w:rPr>
          <w:sz w:val="18"/>
          <w:szCs w:val="18"/>
        </w:rPr>
        <w:t>Om kinderen weer mee te laten doen met hun leeftijdsgenootjes, past Leergeld</w:t>
      </w:r>
      <w:r w:rsidR="00E20D16">
        <w:rPr>
          <w:sz w:val="18"/>
          <w:szCs w:val="18"/>
        </w:rPr>
        <w:t xml:space="preserve"> </w:t>
      </w:r>
      <w:r w:rsidRPr="00E20D16">
        <w:rPr>
          <w:sz w:val="18"/>
          <w:szCs w:val="18"/>
        </w:rPr>
        <w:t xml:space="preserve">een bijzondere werkwijze toe: </w:t>
      </w:r>
      <w:r w:rsidR="00E20D16">
        <w:rPr>
          <w:sz w:val="18"/>
          <w:szCs w:val="18"/>
        </w:rPr>
        <w:t>‘</w:t>
      </w:r>
      <w:r w:rsidRPr="00E20D16">
        <w:rPr>
          <w:i/>
          <w:sz w:val="18"/>
          <w:szCs w:val="18"/>
        </w:rPr>
        <w:t>de Leergeld formule</w:t>
      </w:r>
      <w:r w:rsidR="00E20D16">
        <w:rPr>
          <w:i/>
          <w:sz w:val="18"/>
          <w:szCs w:val="18"/>
        </w:rPr>
        <w:t>’</w:t>
      </w:r>
      <w:r w:rsidRPr="00E20D16">
        <w:rPr>
          <w:sz w:val="18"/>
          <w:szCs w:val="18"/>
        </w:rPr>
        <w:t xml:space="preserve">. De Leergeld formule vormt een wezenlijk onderdeel van onze manier van werken en bestaat uit een aantal stappen: </w:t>
      </w:r>
    </w:p>
    <w:p w:rsidR="00D848CE" w:rsidRPr="00E20D16" w:rsidRDefault="00D848CE" w:rsidP="00E20D16">
      <w:pPr>
        <w:numPr>
          <w:ilvl w:val="0"/>
          <w:numId w:val="5"/>
        </w:numPr>
        <w:jc w:val="both"/>
        <w:rPr>
          <w:sz w:val="18"/>
          <w:szCs w:val="18"/>
        </w:rPr>
      </w:pPr>
      <w:r w:rsidRPr="00E20D16">
        <w:rPr>
          <w:b/>
          <w:bCs/>
          <w:i/>
          <w:iCs/>
          <w:sz w:val="18"/>
          <w:szCs w:val="18"/>
        </w:rPr>
        <w:t xml:space="preserve">Stap 1: Huisbezoek en inventarisatie: </w:t>
      </w:r>
      <w:r w:rsidRPr="00E20D16">
        <w:rPr>
          <w:sz w:val="18"/>
          <w:szCs w:val="18"/>
        </w:rPr>
        <w:t>Gezinnen die Leergeld om hulp vragen, worden thuis bezocht door goed opgeleide en goed geï</w:t>
      </w:r>
      <w:r w:rsidRPr="00E20D16">
        <w:rPr>
          <w:rFonts w:cs="Arial"/>
          <w:sz w:val="18"/>
          <w:szCs w:val="18"/>
        </w:rPr>
        <w:t>n</w:t>
      </w:r>
      <w:r w:rsidRPr="00E20D16">
        <w:rPr>
          <w:sz w:val="18"/>
          <w:szCs w:val="18"/>
        </w:rPr>
        <w:t>formeerde intermediairs. Tijdens een persoonlijk gesprek wordt de hulpbehoefte geï</w:t>
      </w:r>
      <w:r w:rsidRPr="00E20D16">
        <w:rPr>
          <w:rFonts w:cs="Arial"/>
          <w:sz w:val="18"/>
          <w:szCs w:val="18"/>
        </w:rPr>
        <w:t>n</w:t>
      </w:r>
      <w:r w:rsidRPr="00E20D16">
        <w:rPr>
          <w:sz w:val="18"/>
          <w:szCs w:val="18"/>
        </w:rPr>
        <w:t xml:space="preserve">ventariseerd en vindt toetsing plaats van de inkomens- en (eventuele) schuldensituatie. </w:t>
      </w:r>
    </w:p>
    <w:p w:rsidR="00D848CE" w:rsidRPr="00E20D16" w:rsidRDefault="00D848CE" w:rsidP="00E20D16">
      <w:pPr>
        <w:numPr>
          <w:ilvl w:val="0"/>
          <w:numId w:val="5"/>
        </w:numPr>
        <w:jc w:val="both"/>
        <w:rPr>
          <w:sz w:val="18"/>
          <w:szCs w:val="18"/>
        </w:rPr>
      </w:pPr>
      <w:r w:rsidRPr="00E20D16">
        <w:rPr>
          <w:b/>
          <w:bCs/>
          <w:i/>
          <w:iCs/>
          <w:sz w:val="18"/>
          <w:szCs w:val="18"/>
        </w:rPr>
        <w:t xml:space="preserve">Stap 2: Bemiddeling: </w:t>
      </w:r>
      <w:r w:rsidRPr="00E20D16">
        <w:rPr>
          <w:sz w:val="18"/>
          <w:szCs w:val="18"/>
        </w:rPr>
        <w:t xml:space="preserve">Met ouders of verzorgers wordt besproken wat de mogelijkheden zijn op basis van bestaande/voorliggende voorzieningen van anderen, zoals gemeenten of andere instanties/organisaties. Leergeld kan vervolgens ondersteuning bieden bij het aanvragen van deze voorzieningen. </w:t>
      </w:r>
    </w:p>
    <w:p w:rsidR="00D848CE" w:rsidRPr="00E20D16" w:rsidRDefault="00D848CE" w:rsidP="00E20D16">
      <w:pPr>
        <w:numPr>
          <w:ilvl w:val="0"/>
          <w:numId w:val="5"/>
        </w:numPr>
        <w:jc w:val="both"/>
        <w:rPr>
          <w:sz w:val="18"/>
          <w:szCs w:val="18"/>
        </w:rPr>
      </w:pPr>
      <w:r w:rsidRPr="00E20D16">
        <w:rPr>
          <w:b/>
          <w:bCs/>
          <w:i/>
          <w:iCs/>
          <w:sz w:val="18"/>
          <w:szCs w:val="18"/>
        </w:rPr>
        <w:t xml:space="preserve">Stap 3: Financieel vangnet: </w:t>
      </w:r>
      <w:r w:rsidRPr="00E20D16">
        <w:rPr>
          <w:sz w:val="18"/>
          <w:szCs w:val="18"/>
        </w:rPr>
        <w:t xml:space="preserve">Wanneer er geen voorzieningen zijn waar voor het betreffende kind een beroep op gedaan kan worden, of wanneer deze voorzieningen niet toereikend zijn, kan aanvullende hulp geboden worden in de vorm van giften in natura of vergoeding van kosten aan clubs en scholen. Criterium hierbij is altijd dat de aanvullende hulp bijdraagt aan </w:t>
      </w:r>
      <w:r w:rsidRPr="00E20D16">
        <w:rPr>
          <w:sz w:val="18"/>
          <w:szCs w:val="18"/>
        </w:rPr>
        <w:lastRenderedPageBreak/>
        <w:t xml:space="preserve">de doelstelling van Leergeld: het voorkomen van sociale uitsluiting via het bevorderen van “meedoen”. </w:t>
      </w:r>
    </w:p>
    <w:p w:rsidR="00AE653E" w:rsidRPr="00E20D16" w:rsidRDefault="00D848CE" w:rsidP="00E20D16">
      <w:pPr>
        <w:numPr>
          <w:ilvl w:val="0"/>
          <w:numId w:val="5"/>
        </w:numPr>
        <w:jc w:val="both"/>
        <w:rPr>
          <w:sz w:val="18"/>
          <w:szCs w:val="18"/>
        </w:rPr>
      </w:pPr>
      <w:r w:rsidRPr="00E20D16">
        <w:rPr>
          <w:b/>
          <w:bCs/>
          <w:i/>
          <w:iCs/>
          <w:sz w:val="18"/>
          <w:szCs w:val="18"/>
        </w:rPr>
        <w:t xml:space="preserve">Stap 4: Follow-up en nazorg: </w:t>
      </w:r>
      <w:r w:rsidRPr="00E20D16">
        <w:rPr>
          <w:sz w:val="18"/>
          <w:szCs w:val="18"/>
        </w:rPr>
        <w:t xml:space="preserve">Na afhandeling van de aanvragen die bij Leergeld binnenkomen, blijft het contact met de betreffende gezinnen doorgaans bestaan. Afhankelijk van de situatie varieert dit van een telefoontje tot een nieuw huisbezoek. </w:t>
      </w:r>
    </w:p>
    <w:p w:rsidR="00E20D16" w:rsidRDefault="00E20D16" w:rsidP="00E20D16">
      <w:pPr>
        <w:ind w:left="720"/>
        <w:jc w:val="both"/>
        <w:rPr>
          <w:sz w:val="18"/>
          <w:szCs w:val="18"/>
        </w:rPr>
      </w:pPr>
    </w:p>
    <w:p w:rsidR="00754F41" w:rsidRPr="00E20D16" w:rsidRDefault="00754F41" w:rsidP="00E20D16">
      <w:pPr>
        <w:ind w:left="720"/>
        <w:jc w:val="both"/>
        <w:rPr>
          <w:sz w:val="18"/>
          <w:szCs w:val="18"/>
        </w:rPr>
      </w:pPr>
    </w:p>
    <w:p w:rsidR="00AE653E" w:rsidRPr="00E20D16" w:rsidRDefault="00AE653E" w:rsidP="00754F41">
      <w:pPr>
        <w:pStyle w:val="Kop2"/>
        <w:ind w:left="851" w:hanging="851"/>
        <w:jc w:val="both"/>
        <w:rPr>
          <w:rFonts w:asciiTheme="minorHAnsi" w:hAnsiTheme="minorHAnsi"/>
          <w:sz w:val="18"/>
          <w:szCs w:val="18"/>
        </w:rPr>
      </w:pPr>
      <w:bookmarkStart w:id="17" w:name="_Toc5796067"/>
      <w:bookmarkStart w:id="18" w:name="_Toc41681387"/>
      <w:r w:rsidRPr="00E20D16">
        <w:rPr>
          <w:rFonts w:asciiTheme="minorHAnsi" w:hAnsiTheme="minorHAnsi"/>
          <w:sz w:val="18"/>
          <w:szCs w:val="18"/>
        </w:rPr>
        <w:t>De kracht van Leergeld</w:t>
      </w:r>
      <w:bookmarkEnd w:id="17"/>
      <w:bookmarkEnd w:id="18"/>
      <w:r w:rsidRPr="00E20D16">
        <w:rPr>
          <w:rFonts w:asciiTheme="minorHAnsi" w:hAnsiTheme="minorHAnsi"/>
          <w:sz w:val="18"/>
          <w:szCs w:val="18"/>
        </w:rPr>
        <w:t xml:space="preserve"> </w:t>
      </w:r>
    </w:p>
    <w:p w:rsidR="00D848CE" w:rsidRPr="00E20D16" w:rsidRDefault="00D848CE" w:rsidP="00E20D16">
      <w:p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sz w:val="18"/>
          <w:szCs w:val="18"/>
          <w:lang w:eastAsia="nl-NL"/>
        </w:rPr>
        <w:t xml:space="preserve">De Leergeld formule werkt! Leergeld bereikt hiermee </w:t>
      </w:r>
      <w:r w:rsidR="00E20D16">
        <w:rPr>
          <w:rFonts w:eastAsia="Times New Roman" w:cs="Calibri"/>
          <w:sz w:val="18"/>
          <w:szCs w:val="18"/>
          <w:lang w:eastAsia="nl-NL"/>
        </w:rPr>
        <w:t>óó</w:t>
      </w:r>
      <w:r w:rsidRPr="00E20D16">
        <w:rPr>
          <w:rFonts w:eastAsia="Times New Roman" w:cs="Calibri"/>
          <w:sz w:val="18"/>
          <w:szCs w:val="18"/>
          <w:lang w:eastAsia="nl-NL"/>
        </w:rPr>
        <w:t xml:space="preserve">k gezinnen in armoede die veelal onbereikbaar lijken voor de overheidsinstanties. Er zijn verschillende factoren die hierbij een rol spelen: </w:t>
      </w:r>
    </w:p>
    <w:p w:rsidR="00D848CE" w:rsidRPr="00E20D16" w:rsidRDefault="00D848CE"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Leergeld is laagdrempelig</w:t>
      </w:r>
      <w:r w:rsidRPr="00E20D16">
        <w:rPr>
          <w:rFonts w:eastAsia="Times New Roman" w:cs="Calibri"/>
          <w:i/>
          <w:iCs/>
          <w:sz w:val="18"/>
          <w:szCs w:val="18"/>
          <w:lang w:eastAsia="nl-NL"/>
        </w:rPr>
        <w:t xml:space="preserve">: </w:t>
      </w:r>
      <w:r w:rsidRPr="00E20D16">
        <w:rPr>
          <w:rFonts w:eastAsia="Times New Roman" w:cs="Calibri"/>
          <w:sz w:val="18"/>
          <w:szCs w:val="18"/>
          <w:lang w:eastAsia="nl-NL"/>
        </w:rPr>
        <w:t xml:space="preserve">Ieder kan een aanvraag indienen, elke aanvraag wordt onderzocht. </w:t>
      </w:r>
    </w:p>
    <w:p w:rsidR="00D848CE" w:rsidRPr="00E20D16" w:rsidRDefault="00D848CE"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Leergeld heeft persoonlijk contact met het gezin</w:t>
      </w:r>
      <w:r w:rsidRPr="00E20D16">
        <w:rPr>
          <w:rFonts w:eastAsia="Times New Roman" w:cs="Calibri"/>
          <w:i/>
          <w:iCs/>
          <w:sz w:val="18"/>
          <w:szCs w:val="18"/>
          <w:lang w:eastAsia="nl-NL"/>
        </w:rPr>
        <w:t xml:space="preserve">: </w:t>
      </w:r>
      <w:r w:rsidRPr="00E20D16">
        <w:rPr>
          <w:rFonts w:eastAsia="Times New Roman" w:cs="Calibri"/>
          <w:sz w:val="18"/>
          <w:szCs w:val="18"/>
          <w:lang w:eastAsia="nl-NL"/>
        </w:rPr>
        <w:t xml:space="preserve">Kenmerkend voor de Leergeld formule is het huisbezoek door de intermediair. Een aanvraag is voor Leergeld niet slechts een bureaucratische handeling. De aanvragen worden getoetst op duidelijke criteria, maar door het persoonlijk contact tussen de intermediair en de aanvrager worden de noden en de mogelijkheden beter in kaart gebracht. Door het huisbezoek leert de intermediair het gezin van dichtbij kennen en gaat </w:t>
      </w:r>
      <w:r w:rsidR="006D2A22">
        <w:rPr>
          <w:rFonts w:eastAsia="Times New Roman" w:cs="Calibri"/>
          <w:sz w:val="18"/>
          <w:szCs w:val="18"/>
          <w:lang w:eastAsia="nl-NL"/>
        </w:rPr>
        <w:t>“</w:t>
      </w:r>
      <w:r w:rsidRPr="00E20D16">
        <w:rPr>
          <w:rFonts w:eastAsia="Times New Roman" w:cs="Calibri"/>
          <w:sz w:val="18"/>
          <w:szCs w:val="18"/>
          <w:lang w:eastAsia="nl-NL"/>
        </w:rPr>
        <w:t>naast</w:t>
      </w:r>
      <w:r w:rsidR="006D2A22">
        <w:rPr>
          <w:rFonts w:eastAsia="Times New Roman" w:cs="Calibri"/>
          <w:sz w:val="18"/>
          <w:szCs w:val="18"/>
          <w:lang w:eastAsia="nl-NL"/>
        </w:rPr>
        <w:t>”</w:t>
      </w:r>
      <w:r w:rsidRPr="00E20D16">
        <w:rPr>
          <w:rFonts w:eastAsia="Times New Roman" w:cs="Calibri"/>
          <w:sz w:val="18"/>
          <w:szCs w:val="18"/>
          <w:lang w:eastAsia="nl-NL"/>
        </w:rPr>
        <w:t xml:space="preserve"> de ouder(s) van de kinderen staan. Er wordt een beroep gedaan op de eigen kracht. Het inzicht in de kansen en mogelijke keuzes van de ouder(s) ten aanzien van de ontplooiing van het kind wordt vergroot.</w:t>
      </w:r>
    </w:p>
    <w:p w:rsidR="00D848CE" w:rsidRPr="00E20D16" w:rsidRDefault="00D848CE"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 xml:space="preserve">Leergeld is de brug tussen kind en bestaande (lokale) voorzieningen: </w:t>
      </w:r>
      <w:r w:rsidRPr="00E20D16">
        <w:rPr>
          <w:rFonts w:eastAsia="Times New Roman" w:cs="Calibri"/>
          <w:sz w:val="18"/>
          <w:szCs w:val="18"/>
          <w:lang w:eastAsia="nl-NL"/>
        </w:rPr>
        <w:t xml:space="preserve">Hulp bestaat allereerst uit advies met betrekking tot de eventuele bestaande/voorliggende voorzieningen van gemeenten of andere instanties/organisaties. </w:t>
      </w:r>
    </w:p>
    <w:p w:rsidR="00D848CE" w:rsidRPr="00E20D16" w:rsidRDefault="00D848CE"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Leergeld is een laatste materieel vangnet</w:t>
      </w:r>
      <w:r w:rsidRPr="00E20D16">
        <w:rPr>
          <w:rFonts w:eastAsia="Times New Roman" w:cs="Calibri"/>
          <w:sz w:val="18"/>
          <w:szCs w:val="18"/>
          <w:lang w:eastAsia="nl-NL"/>
        </w:rPr>
        <w:t>: Pas wanneer bestaande voorzieningen geen mogelijkheid bieden, steunt zij het kind met eigen financië</w:t>
      </w:r>
      <w:r w:rsidRPr="00E20D16">
        <w:rPr>
          <w:rFonts w:eastAsia="Times New Roman" w:cs="Arial"/>
          <w:sz w:val="18"/>
          <w:szCs w:val="18"/>
          <w:lang w:eastAsia="nl-NL"/>
        </w:rPr>
        <w:t>l</w:t>
      </w:r>
      <w:r w:rsidRPr="00E20D16">
        <w:rPr>
          <w:rFonts w:eastAsia="Times New Roman" w:cs="Calibri"/>
          <w:sz w:val="18"/>
          <w:szCs w:val="18"/>
          <w:lang w:eastAsia="nl-NL"/>
        </w:rPr>
        <w:t xml:space="preserve">e middelen of hulp in natura. </w:t>
      </w:r>
    </w:p>
    <w:p w:rsidR="00D848CE" w:rsidRPr="00E20D16" w:rsidRDefault="00D848CE"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Leergeld werkt zeer lokaal en is lokaal sterk ingebed</w:t>
      </w:r>
      <w:r w:rsidRPr="00E20D16">
        <w:rPr>
          <w:rFonts w:eastAsia="Times New Roman" w:cs="Calibri"/>
          <w:sz w:val="18"/>
          <w:szCs w:val="18"/>
          <w:lang w:eastAsia="nl-NL"/>
        </w:rPr>
        <w:t xml:space="preserve">: De lokale Leergeld stichting werkt samen met vele lokale partijen (gemeenten, </w:t>
      </w:r>
      <w:proofErr w:type="spellStart"/>
      <w:r w:rsidRPr="00E20D16">
        <w:rPr>
          <w:rFonts w:eastAsia="Times New Roman" w:cs="Calibri"/>
          <w:sz w:val="18"/>
          <w:szCs w:val="18"/>
          <w:lang w:eastAsia="nl-NL"/>
        </w:rPr>
        <w:t>service-clubs</w:t>
      </w:r>
      <w:proofErr w:type="spellEnd"/>
      <w:r w:rsidRPr="00E20D16">
        <w:rPr>
          <w:rFonts w:eastAsia="Times New Roman" w:cs="Calibri"/>
          <w:sz w:val="18"/>
          <w:szCs w:val="18"/>
          <w:lang w:eastAsia="nl-NL"/>
        </w:rPr>
        <w:t>, onderwijsinstellingen, maatschappelijke instellingen, verenigingen, bedrijfsleven, andere fondsen etc.)</w:t>
      </w:r>
      <w:r w:rsidR="006D2A22">
        <w:rPr>
          <w:rFonts w:eastAsia="Times New Roman" w:cs="Calibri"/>
          <w:sz w:val="18"/>
          <w:szCs w:val="18"/>
          <w:lang w:eastAsia="nl-NL"/>
        </w:rPr>
        <w:t>. De L</w:t>
      </w:r>
      <w:r w:rsidRPr="00E20D16">
        <w:rPr>
          <w:rFonts w:eastAsia="Times New Roman" w:cs="Calibri"/>
          <w:sz w:val="18"/>
          <w:szCs w:val="18"/>
          <w:lang w:eastAsia="nl-NL"/>
        </w:rPr>
        <w:t xml:space="preserve">okale vrijwilligers zorgen middels lokale samenwerking en fondsenwerving voor een gezamenlijke verantwoordelijkheid voor de minderbedeelde kinderen in de lokale gemeenschap. Leergeld hecht veel waarde aan deze </w:t>
      </w:r>
      <w:proofErr w:type="spellStart"/>
      <w:r w:rsidRPr="00E20D16">
        <w:rPr>
          <w:rFonts w:eastAsia="Times New Roman" w:cs="Calibri"/>
          <w:i/>
          <w:iCs/>
          <w:sz w:val="18"/>
          <w:szCs w:val="18"/>
          <w:lang w:eastAsia="nl-NL"/>
        </w:rPr>
        <w:t>local-for-local</w:t>
      </w:r>
      <w:proofErr w:type="spellEnd"/>
      <w:r w:rsidRPr="00E20D16">
        <w:rPr>
          <w:rFonts w:eastAsia="Times New Roman" w:cs="Calibri"/>
          <w:i/>
          <w:iCs/>
          <w:sz w:val="18"/>
          <w:szCs w:val="18"/>
          <w:lang w:eastAsia="nl-NL"/>
        </w:rPr>
        <w:t xml:space="preserve"> </w:t>
      </w:r>
      <w:r w:rsidRPr="00E20D16">
        <w:rPr>
          <w:rFonts w:eastAsia="Times New Roman" w:cs="Calibri"/>
          <w:sz w:val="18"/>
          <w:szCs w:val="18"/>
          <w:lang w:eastAsia="nl-NL"/>
        </w:rPr>
        <w:t xml:space="preserve">aanpak. Door deze aanpak is Leergeld sterk verankerd in de lokale </w:t>
      </w:r>
      <w:r w:rsidRPr="00E20D16">
        <w:rPr>
          <w:rFonts w:eastAsia="Times New Roman" w:cs="Calibri"/>
          <w:sz w:val="18"/>
          <w:szCs w:val="18"/>
          <w:lang w:eastAsia="nl-NL"/>
        </w:rPr>
        <w:lastRenderedPageBreak/>
        <w:t>gemeenschap, weet zij gezinnen en kinderen te bereiken die via andere instanties vaak onbereikbaar blijven en heeft de lokale Leergeld stichting de mogelijkheid bij haar hulpverlening maatwerk te bieden. Daarnaast leidt de kleine afstand tussen gever en ontvanger tot grote betrokkenheid: lokaal sponsorgeld wordt lokaal besteed. Hulpverleners zijn vrijwilligers en vaak ervaringsdeskundigen afkomstig uit de doelgroep zelf en zijn bekend met de beschikbare gemeentelijke voorzieningen.</w:t>
      </w:r>
    </w:p>
    <w:p w:rsidR="00D848CE" w:rsidRPr="005D69A2" w:rsidRDefault="00D848CE"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Leergeld werkt heel nauw samen met het onderwijs</w:t>
      </w:r>
      <w:r w:rsidRPr="00E20D16">
        <w:rPr>
          <w:rFonts w:eastAsia="Times New Roman" w:cs="Calibri"/>
          <w:sz w:val="18"/>
          <w:szCs w:val="18"/>
          <w:lang w:eastAsia="nl-NL"/>
        </w:rPr>
        <w:t>: De lokale Leergeld stichtingen werken nauw samen met scholen, wat cruciaal is bij het bereiken van de beoogde kinderen.</w:t>
      </w:r>
    </w:p>
    <w:p w:rsidR="005D69A2" w:rsidRPr="00E20D16" w:rsidRDefault="005D69A2"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Pr>
          <w:rFonts w:eastAsia="Times New Roman" w:cs="Calibri"/>
          <w:b/>
          <w:bCs/>
          <w:i/>
          <w:iCs/>
          <w:sz w:val="18"/>
          <w:szCs w:val="18"/>
          <w:lang w:eastAsia="nl-NL"/>
        </w:rPr>
        <w:t>Leergeld heeft een nauwe re</w:t>
      </w:r>
      <w:r w:rsidR="007C2384">
        <w:rPr>
          <w:rFonts w:eastAsia="Times New Roman" w:cs="Calibri"/>
          <w:b/>
          <w:bCs/>
          <w:i/>
          <w:iCs/>
          <w:sz w:val="18"/>
          <w:szCs w:val="18"/>
          <w:lang w:eastAsia="nl-NL"/>
        </w:rPr>
        <w:t>latie</w:t>
      </w:r>
      <w:r>
        <w:rPr>
          <w:rFonts w:eastAsia="Times New Roman" w:cs="Calibri"/>
          <w:b/>
          <w:bCs/>
          <w:i/>
          <w:iCs/>
          <w:sz w:val="18"/>
          <w:szCs w:val="18"/>
          <w:lang w:eastAsia="nl-NL"/>
        </w:rPr>
        <w:t xml:space="preserve"> met het ministerie van SZW</w:t>
      </w:r>
      <w:r w:rsidR="003813FD" w:rsidRPr="003813FD">
        <w:rPr>
          <w:rFonts w:eastAsia="Times New Roman" w:cs="Times New Roman"/>
          <w:sz w:val="18"/>
          <w:szCs w:val="18"/>
          <w:lang w:eastAsia="nl-NL"/>
        </w:rPr>
        <w:t>:</w:t>
      </w:r>
      <w:r>
        <w:rPr>
          <w:rFonts w:eastAsia="Times New Roman" w:cs="Times New Roman"/>
          <w:sz w:val="18"/>
          <w:szCs w:val="18"/>
          <w:lang w:eastAsia="nl-NL"/>
        </w:rPr>
        <w:t xml:space="preserve"> dit maakt dat Leergeld snel kan schakelen met de landelijke overheid. Een goed voorbeeld is de samenwerking ten tijde </w:t>
      </w:r>
      <w:r w:rsidR="001215FC">
        <w:rPr>
          <w:rFonts w:eastAsia="Times New Roman" w:cs="Times New Roman"/>
          <w:sz w:val="18"/>
          <w:szCs w:val="18"/>
          <w:lang w:eastAsia="nl-NL"/>
        </w:rPr>
        <w:t>v</w:t>
      </w:r>
      <w:r>
        <w:rPr>
          <w:rFonts w:eastAsia="Times New Roman" w:cs="Times New Roman"/>
          <w:sz w:val="18"/>
          <w:szCs w:val="18"/>
          <w:lang w:eastAsia="nl-NL"/>
        </w:rPr>
        <w:t>an de Coronacrisis.</w:t>
      </w:r>
    </w:p>
    <w:p w:rsidR="005D69A2" w:rsidRPr="005D69A2" w:rsidRDefault="00D848CE" w:rsidP="005D69A2">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Leergeld werkt snel</w:t>
      </w:r>
      <w:r w:rsidRPr="00E20D16">
        <w:rPr>
          <w:rFonts w:eastAsia="Times New Roman" w:cs="Calibri"/>
          <w:sz w:val="18"/>
          <w:szCs w:val="18"/>
          <w:lang w:eastAsia="nl-NL"/>
        </w:rPr>
        <w:t>: Vanwege de korte lijnen tussen aanvragende ouder(s) en de lokale Leergeld stichtingen en de efficië</w:t>
      </w:r>
      <w:r w:rsidRPr="00E20D16">
        <w:rPr>
          <w:rFonts w:eastAsia="Times New Roman" w:cs="Arial"/>
          <w:sz w:val="18"/>
          <w:szCs w:val="18"/>
          <w:lang w:eastAsia="nl-NL"/>
        </w:rPr>
        <w:t>n</w:t>
      </w:r>
      <w:r w:rsidRPr="00E20D16">
        <w:rPr>
          <w:rFonts w:eastAsia="Times New Roman" w:cs="Calibri"/>
          <w:sz w:val="18"/>
          <w:szCs w:val="18"/>
          <w:lang w:eastAsia="nl-NL"/>
        </w:rPr>
        <w:t xml:space="preserve">te Leergeld werkwijze kan de afhandeling van aanvragen plaatsvinden binnen een periode van gemiddeld 2 tot 6 weken. </w:t>
      </w:r>
      <w:r w:rsidR="005D69A2">
        <w:rPr>
          <w:rFonts w:eastAsia="Times New Roman" w:cs="Calibri"/>
          <w:sz w:val="18"/>
          <w:szCs w:val="18"/>
          <w:lang w:eastAsia="nl-NL"/>
        </w:rPr>
        <w:t xml:space="preserve">Toen alle kinderen vanaf 13 maart 2020 ineens </w:t>
      </w:r>
      <w:r w:rsidR="001215FC">
        <w:rPr>
          <w:rFonts w:eastAsia="Times New Roman" w:cs="Calibri"/>
          <w:sz w:val="18"/>
          <w:szCs w:val="18"/>
          <w:lang w:eastAsia="nl-NL"/>
        </w:rPr>
        <w:t>digitaal les kregen en er overal laptops tekort waren</w:t>
      </w:r>
      <w:r w:rsidR="007C2384">
        <w:rPr>
          <w:rFonts w:eastAsia="Times New Roman" w:cs="Calibri"/>
          <w:sz w:val="18"/>
          <w:szCs w:val="18"/>
          <w:lang w:eastAsia="nl-NL"/>
        </w:rPr>
        <w:t>,</w:t>
      </w:r>
      <w:r w:rsidR="001215FC">
        <w:rPr>
          <w:rFonts w:eastAsia="Times New Roman" w:cs="Calibri"/>
          <w:sz w:val="18"/>
          <w:szCs w:val="18"/>
          <w:lang w:eastAsia="nl-NL"/>
        </w:rPr>
        <w:t xml:space="preserve"> heb</w:t>
      </w:r>
      <w:r w:rsidR="007C2384">
        <w:rPr>
          <w:rFonts w:eastAsia="Times New Roman" w:cs="Calibri"/>
          <w:sz w:val="18"/>
          <w:szCs w:val="18"/>
          <w:lang w:eastAsia="nl-NL"/>
        </w:rPr>
        <w:t>b</w:t>
      </w:r>
      <w:r w:rsidR="001215FC">
        <w:rPr>
          <w:rFonts w:eastAsia="Times New Roman" w:cs="Calibri"/>
          <w:sz w:val="18"/>
          <w:szCs w:val="18"/>
          <w:lang w:eastAsia="nl-NL"/>
        </w:rPr>
        <w:t>en de leergeldstichtingen binnen een week duizenden kinderen kunne helpen.</w:t>
      </w:r>
    </w:p>
    <w:p w:rsidR="00D848CE" w:rsidRPr="00E20D16" w:rsidRDefault="00D848CE" w:rsidP="00E20D16">
      <w:pPr>
        <w:numPr>
          <w:ilvl w:val="0"/>
          <w:numId w:val="6"/>
        </w:numPr>
        <w:shd w:val="clear" w:color="auto" w:fill="FFFFFF"/>
        <w:spacing w:before="100" w:beforeAutospacing="1" w:after="100" w:afterAutospacing="1" w:line="360" w:lineRule="auto"/>
        <w:jc w:val="both"/>
        <w:rPr>
          <w:rFonts w:eastAsia="Times New Roman" w:cs="Times New Roman"/>
          <w:sz w:val="18"/>
          <w:szCs w:val="18"/>
          <w:lang w:eastAsia="nl-NL"/>
        </w:rPr>
      </w:pPr>
      <w:r w:rsidRPr="00E20D16">
        <w:rPr>
          <w:rFonts w:eastAsia="Times New Roman" w:cs="Calibri"/>
          <w:b/>
          <w:bCs/>
          <w:i/>
          <w:iCs/>
          <w:sz w:val="18"/>
          <w:szCs w:val="18"/>
          <w:lang w:eastAsia="nl-NL"/>
        </w:rPr>
        <w:t xml:space="preserve">Leergeld heeft een signaalfunctie: </w:t>
      </w:r>
      <w:r w:rsidRPr="00E20D16">
        <w:rPr>
          <w:rFonts w:eastAsia="Times New Roman" w:cs="Calibri"/>
          <w:sz w:val="18"/>
          <w:szCs w:val="18"/>
          <w:lang w:eastAsia="nl-NL"/>
        </w:rPr>
        <w:t xml:space="preserve">Leergeld signaleert knelpunten met betrekking tot tekortschietende voorzieningen of wetgeving en koppelt deze terug richting overheden en andere betrokken organisaties. </w:t>
      </w:r>
      <w:r w:rsidR="001215FC">
        <w:rPr>
          <w:rFonts w:eastAsia="Times New Roman" w:cs="Calibri"/>
          <w:sz w:val="18"/>
          <w:szCs w:val="18"/>
          <w:lang w:eastAsia="nl-NL"/>
        </w:rPr>
        <w:t>Dit geldt zowel op landelijk als lokaal niveau.</w:t>
      </w:r>
    </w:p>
    <w:p w:rsidR="00D848CE" w:rsidRPr="00D848CE" w:rsidRDefault="00D848CE" w:rsidP="00D848CE">
      <w:pPr>
        <w:shd w:val="clear" w:color="auto" w:fill="FFFFFF"/>
        <w:spacing w:before="100" w:beforeAutospacing="1" w:after="100" w:afterAutospacing="1" w:line="360" w:lineRule="auto"/>
        <w:rPr>
          <w:rFonts w:ascii="Verdana" w:eastAsia="Times New Roman" w:hAnsi="Verdana" w:cs="Times New Roman"/>
          <w:lang w:eastAsia="nl-NL"/>
        </w:rPr>
      </w:pPr>
    </w:p>
    <w:p w:rsidR="00AE653E" w:rsidRDefault="00AE653E">
      <w:r>
        <w:br w:type="page"/>
      </w:r>
    </w:p>
    <w:p w:rsidR="00AE653E" w:rsidRDefault="006705DC" w:rsidP="00AE653E">
      <w:pPr>
        <w:pStyle w:val="Kop1"/>
        <w:rPr>
          <w:color w:val="7030A0"/>
        </w:rPr>
      </w:pPr>
      <w:bookmarkStart w:id="19" w:name="_Toc5796068"/>
      <w:bookmarkStart w:id="20" w:name="_Toc41681388"/>
      <w:r w:rsidRPr="00EF663B">
        <w:rPr>
          <w:color w:val="7030A0"/>
        </w:rPr>
        <w:lastRenderedPageBreak/>
        <w:t>Stichting Leergeld Randmeren</w:t>
      </w:r>
      <w:bookmarkEnd w:id="19"/>
      <w:bookmarkEnd w:id="20"/>
      <w:r w:rsidRPr="00EF663B">
        <w:rPr>
          <w:color w:val="7030A0"/>
        </w:rPr>
        <w:t xml:space="preserve"> </w:t>
      </w:r>
    </w:p>
    <w:p w:rsidR="00754F41" w:rsidRPr="00754F41" w:rsidRDefault="00754F41" w:rsidP="00754F41">
      <w:pPr>
        <w:pStyle w:val="stlInleiding"/>
      </w:pPr>
    </w:p>
    <w:p w:rsidR="00A66143" w:rsidRPr="00E20D16" w:rsidRDefault="006705DC" w:rsidP="00754F41">
      <w:pPr>
        <w:pStyle w:val="Kop2"/>
        <w:ind w:left="993" w:hanging="993"/>
        <w:rPr>
          <w:sz w:val="18"/>
          <w:szCs w:val="18"/>
        </w:rPr>
      </w:pPr>
      <w:bookmarkStart w:id="21" w:name="_Toc5796069"/>
      <w:bookmarkStart w:id="22" w:name="_Toc41681389"/>
      <w:r w:rsidRPr="00E20D16">
        <w:rPr>
          <w:sz w:val="18"/>
          <w:szCs w:val="18"/>
        </w:rPr>
        <w:t>Start</w:t>
      </w:r>
      <w:r w:rsidR="00DB39C7" w:rsidRPr="00E20D16">
        <w:rPr>
          <w:sz w:val="18"/>
          <w:szCs w:val="18"/>
        </w:rPr>
        <w:t xml:space="preserve"> </w:t>
      </w:r>
      <w:r w:rsidR="007D66AB">
        <w:rPr>
          <w:sz w:val="18"/>
          <w:szCs w:val="18"/>
        </w:rPr>
        <w:t xml:space="preserve">en vervolg </w:t>
      </w:r>
      <w:r w:rsidR="00FC3CAC">
        <w:rPr>
          <w:sz w:val="18"/>
          <w:szCs w:val="18"/>
        </w:rPr>
        <w:t xml:space="preserve">Stichting </w:t>
      </w:r>
      <w:r w:rsidR="00E20D16">
        <w:rPr>
          <w:sz w:val="18"/>
          <w:szCs w:val="18"/>
        </w:rPr>
        <w:t>Leergeld Randmeren</w:t>
      </w:r>
      <w:bookmarkEnd w:id="21"/>
      <w:bookmarkEnd w:id="22"/>
      <w:r w:rsidR="00E20D16">
        <w:rPr>
          <w:sz w:val="18"/>
          <w:szCs w:val="18"/>
        </w:rPr>
        <w:t xml:space="preserve"> </w:t>
      </w:r>
    </w:p>
    <w:p w:rsidR="00754F41" w:rsidRDefault="00754F41" w:rsidP="00E8756B">
      <w:pPr>
        <w:jc w:val="both"/>
        <w:rPr>
          <w:sz w:val="18"/>
          <w:szCs w:val="18"/>
        </w:rPr>
      </w:pPr>
    </w:p>
    <w:p w:rsidR="00E8756B" w:rsidRDefault="006705DC" w:rsidP="00E8756B">
      <w:pPr>
        <w:jc w:val="both"/>
        <w:rPr>
          <w:sz w:val="18"/>
          <w:szCs w:val="18"/>
        </w:rPr>
      </w:pPr>
      <w:r w:rsidRPr="00E20D16">
        <w:rPr>
          <w:sz w:val="18"/>
          <w:szCs w:val="18"/>
        </w:rPr>
        <w:t xml:space="preserve">Op 12 april 2019 is </w:t>
      </w:r>
      <w:r w:rsidR="00E20D16">
        <w:rPr>
          <w:sz w:val="18"/>
          <w:szCs w:val="18"/>
        </w:rPr>
        <w:t xml:space="preserve">Leergeld Randmeren </w:t>
      </w:r>
      <w:r w:rsidR="007D66AB">
        <w:rPr>
          <w:sz w:val="18"/>
          <w:szCs w:val="18"/>
        </w:rPr>
        <w:t xml:space="preserve">formeel </w:t>
      </w:r>
      <w:r w:rsidR="00E20D16">
        <w:rPr>
          <w:sz w:val="18"/>
          <w:szCs w:val="18"/>
        </w:rPr>
        <w:t xml:space="preserve">opgericht. </w:t>
      </w:r>
      <w:r w:rsidR="00FC3CAC">
        <w:rPr>
          <w:sz w:val="18"/>
          <w:szCs w:val="18"/>
        </w:rPr>
        <w:t xml:space="preserve">In het eerste halfjaar zijn alle handelingen verricht die horen bij het oprichten van een formele stichting. </w:t>
      </w:r>
      <w:r w:rsidR="00FE3285">
        <w:rPr>
          <w:sz w:val="18"/>
          <w:szCs w:val="18"/>
        </w:rPr>
        <w:t>In de aanloopperiode heeft</w:t>
      </w:r>
      <w:r w:rsidR="000F5A77">
        <w:rPr>
          <w:sz w:val="18"/>
          <w:szCs w:val="18"/>
        </w:rPr>
        <w:t xml:space="preserve"> </w:t>
      </w:r>
      <w:r w:rsidR="00FE3285">
        <w:rPr>
          <w:sz w:val="18"/>
          <w:szCs w:val="18"/>
        </w:rPr>
        <w:t xml:space="preserve">Leergeld Randmeren besloten om met </w:t>
      </w:r>
      <w:r w:rsidR="007D66AB">
        <w:rPr>
          <w:sz w:val="18"/>
          <w:szCs w:val="18"/>
        </w:rPr>
        <w:t>4</w:t>
      </w:r>
      <w:r w:rsidR="00FE3285">
        <w:rPr>
          <w:sz w:val="18"/>
          <w:szCs w:val="18"/>
        </w:rPr>
        <w:t xml:space="preserve"> coördinatoren te werken. </w:t>
      </w:r>
      <w:r w:rsidR="00FC3CAC">
        <w:rPr>
          <w:sz w:val="18"/>
          <w:szCs w:val="18"/>
        </w:rPr>
        <w:t xml:space="preserve">De vier gemeenten </w:t>
      </w:r>
      <w:r w:rsidR="00FE3285">
        <w:rPr>
          <w:sz w:val="18"/>
          <w:szCs w:val="18"/>
        </w:rPr>
        <w:t xml:space="preserve">ondersteunen Leergeld Randmeren. </w:t>
      </w:r>
    </w:p>
    <w:p w:rsidR="003813FD" w:rsidRDefault="007D66AB" w:rsidP="00E8756B">
      <w:pPr>
        <w:jc w:val="both"/>
        <w:rPr>
          <w:sz w:val="18"/>
          <w:szCs w:val="18"/>
        </w:rPr>
      </w:pPr>
      <w:r>
        <w:rPr>
          <w:sz w:val="18"/>
          <w:szCs w:val="18"/>
        </w:rPr>
        <w:br/>
        <w:t>In 2019 zijn de activiteiten in het veld gestart en hebben we 28 unieke kinderen kunnen helpen. Hiervoor zij verwezen naar het jaarverslag 2019. In de eerste 4 maanden van 2020 zitten we op het drievoudige</w:t>
      </w:r>
      <w:r w:rsidR="00977B9E">
        <w:rPr>
          <w:sz w:val="18"/>
          <w:szCs w:val="18"/>
        </w:rPr>
        <w:t xml:space="preserve"> en richten we ons allereerst op 2020 en daarna op de middellange termijn.</w:t>
      </w:r>
    </w:p>
    <w:p w:rsidR="00A66143" w:rsidRDefault="00A66143" w:rsidP="00FE3285">
      <w:pPr>
        <w:pStyle w:val="Kop2"/>
        <w:numPr>
          <w:ilvl w:val="0"/>
          <w:numId w:val="0"/>
        </w:numPr>
        <w:jc w:val="both"/>
        <w:rPr>
          <w:sz w:val="18"/>
          <w:szCs w:val="18"/>
        </w:rPr>
      </w:pPr>
    </w:p>
    <w:p w:rsidR="00754F41" w:rsidRPr="00754F41" w:rsidRDefault="00754F41" w:rsidP="00754F41"/>
    <w:p w:rsidR="00AE653E" w:rsidRDefault="00AE653E" w:rsidP="00754F41">
      <w:pPr>
        <w:pStyle w:val="Kop2"/>
        <w:ind w:left="851" w:hanging="993"/>
        <w:jc w:val="both"/>
        <w:rPr>
          <w:sz w:val="18"/>
          <w:szCs w:val="18"/>
        </w:rPr>
      </w:pPr>
      <w:bookmarkStart w:id="23" w:name="_Toc5796070"/>
      <w:bookmarkStart w:id="24" w:name="_Toc41681390"/>
      <w:r w:rsidRPr="00D97F3B">
        <w:rPr>
          <w:sz w:val="18"/>
          <w:szCs w:val="18"/>
        </w:rPr>
        <w:t>Organisatiestructuur</w:t>
      </w:r>
      <w:bookmarkEnd w:id="23"/>
      <w:bookmarkEnd w:id="24"/>
    </w:p>
    <w:p w:rsidR="00754F41" w:rsidRPr="00754F41" w:rsidRDefault="00754F41" w:rsidP="00754F41"/>
    <w:p w:rsidR="00D97F3B" w:rsidRDefault="00C835F3" w:rsidP="00E8756B">
      <w:pPr>
        <w:jc w:val="both"/>
        <w:rPr>
          <w:sz w:val="18"/>
          <w:szCs w:val="18"/>
        </w:rPr>
      </w:pPr>
      <w:r w:rsidRPr="00D97F3B">
        <w:rPr>
          <w:sz w:val="18"/>
          <w:szCs w:val="18"/>
        </w:rPr>
        <w:t>Leergeld</w:t>
      </w:r>
      <w:r w:rsidR="00D97F3B">
        <w:rPr>
          <w:sz w:val="18"/>
          <w:szCs w:val="18"/>
        </w:rPr>
        <w:t xml:space="preserve"> Randmeren bestaat uit:</w:t>
      </w:r>
    </w:p>
    <w:p w:rsidR="003813FD" w:rsidRDefault="00B16E41" w:rsidP="00E8756B">
      <w:pPr>
        <w:pStyle w:val="Lijstalinea"/>
        <w:numPr>
          <w:ilvl w:val="0"/>
          <w:numId w:val="26"/>
        </w:numPr>
        <w:jc w:val="both"/>
        <w:rPr>
          <w:sz w:val="18"/>
          <w:szCs w:val="18"/>
        </w:rPr>
      </w:pPr>
      <w:r w:rsidRPr="00D97F3B">
        <w:rPr>
          <w:sz w:val="18"/>
          <w:szCs w:val="18"/>
        </w:rPr>
        <w:t>Vijf</w:t>
      </w:r>
      <w:r w:rsidR="00D97F3B" w:rsidRPr="00D97F3B">
        <w:rPr>
          <w:sz w:val="18"/>
          <w:szCs w:val="18"/>
        </w:rPr>
        <w:t xml:space="preserve"> bestuursleden. Vanuit elke gemeente is ten minste één bestuurslid betrokken. Het bestuur bestaat uit een voorzitter, secretaris en penningmeester en twee algemene bestuursleden. </w:t>
      </w:r>
      <w:r w:rsidR="00EC5708">
        <w:rPr>
          <w:sz w:val="18"/>
          <w:szCs w:val="18"/>
        </w:rPr>
        <w:t>Het bestuur heeft</w:t>
      </w:r>
      <w:r w:rsidR="007D66AB">
        <w:rPr>
          <w:sz w:val="18"/>
          <w:szCs w:val="18"/>
        </w:rPr>
        <w:t xml:space="preserve"> vanwege persoonlijke omstandigheden </w:t>
      </w:r>
      <w:r w:rsidR="00EC5708">
        <w:rPr>
          <w:sz w:val="18"/>
          <w:szCs w:val="18"/>
        </w:rPr>
        <w:t>afscheid moeten nemen van twee leden, maar per 9 juni 2020 is het bestuur weer voltallig</w:t>
      </w:r>
      <w:r w:rsidR="00312A81">
        <w:rPr>
          <w:sz w:val="18"/>
          <w:szCs w:val="18"/>
        </w:rPr>
        <w:t>.</w:t>
      </w:r>
    </w:p>
    <w:p w:rsidR="00312A81" w:rsidRDefault="00312A81" w:rsidP="00E8756B">
      <w:pPr>
        <w:pStyle w:val="Lijstalinea"/>
        <w:numPr>
          <w:ilvl w:val="0"/>
          <w:numId w:val="26"/>
        </w:numPr>
        <w:jc w:val="both"/>
        <w:rPr>
          <w:sz w:val="18"/>
          <w:szCs w:val="18"/>
        </w:rPr>
      </w:pPr>
      <w:r>
        <w:rPr>
          <w:sz w:val="18"/>
          <w:szCs w:val="18"/>
        </w:rPr>
        <w:t xml:space="preserve">Een </w:t>
      </w:r>
      <w:r w:rsidR="00E34249">
        <w:rPr>
          <w:sz w:val="18"/>
          <w:szCs w:val="18"/>
        </w:rPr>
        <w:t>4</w:t>
      </w:r>
      <w:r w:rsidR="00D97F3B">
        <w:rPr>
          <w:sz w:val="18"/>
          <w:szCs w:val="18"/>
        </w:rPr>
        <w:t>-tal coördinatoren. Elke betrokken gemeente heeft een coördinator</w:t>
      </w:r>
      <w:r w:rsidR="00E34249">
        <w:rPr>
          <w:sz w:val="18"/>
          <w:szCs w:val="18"/>
        </w:rPr>
        <w:t>.</w:t>
      </w:r>
      <w:r w:rsidR="00D97F3B">
        <w:rPr>
          <w:sz w:val="18"/>
          <w:szCs w:val="18"/>
        </w:rPr>
        <w:t xml:space="preserve"> </w:t>
      </w:r>
      <w:r w:rsidR="00E34249">
        <w:rPr>
          <w:sz w:val="18"/>
          <w:szCs w:val="18"/>
        </w:rPr>
        <w:t>G</w:t>
      </w:r>
      <w:r w:rsidR="00D97F3B">
        <w:rPr>
          <w:sz w:val="18"/>
          <w:szCs w:val="18"/>
        </w:rPr>
        <w:t xml:space="preserve">elet op de omvang van de doelgroep </w:t>
      </w:r>
      <w:r w:rsidR="00E34249">
        <w:rPr>
          <w:sz w:val="18"/>
          <w:szCs w:val="18"/>
        </w:rPr>
        <w:t>in Harderwijk zal het bestuur bezien of hier in 2020 uitbreiding noodzakelijk is</w:t>
      </w:r>
      <w:r w:rsidR="00D97F3B">
        <w:rPr>
          <w:sz w:val="18"/>
          <w:szCs w:val="18"/>
        </w:rPr>
        <w:t xml:space="preserve">. </w:t>
      </w:r>
    </w:p>
    <w:p w:rsidR="003813FD" w:rsidRDefault="00B14EFE" w:rsidP="00E8756B">
      <w:pPr>
        <w:pStyle w:val="Lijstalinea"/>
        <w:numPr>
          <w:ilvl w:val="0"/>
          <w:numId w:val="26"/>
        </w:numPr>
        <w:jc w:val="both"/>
        <w:rPr>
          <w:sz w:val="18"/>
          <w:szCs w:val="18"/>
        </w:rPr>
      </w:pPr>
      <w:r w:rsidRPr="00E34249">
        <w:rPr>
          <w:sz w:val="18"/>
          <w:szCs w:val="18"/>
        </w:rPr>
        <w:t xml:space="preserve">Intermediairs. </w:t>
      </w:r>
      <w:r w:rsidR="00E34249">
        <w:rPr>
          <w:sz w:val="18"/>
          <w:szCs w:val="18"/>
        </w:rPr>
        <w:t>Op dit moment zijn er 7 intermediairs. Ook hier is het bestuur op zoek naar uitbreiding.</w:t>
      </w:r>
    </w:p>
    <w:p w:rsidR="003813FD" w:rsidRDefault="003813FD" w:rsidP="003813FD">
      <w:pPr>
        <w:rPr>
          <w:sz w:val="18"/>
          <w:szCs w:val="18"/>
        </w:rPr>
      </w:pPr>
    </w:p>
    <w:p w:rsidR="003813FD" w:rsidRDefault="007317FD" w:rsidP="00E8756B">
      <w:pPr>
        <w:jc w:val="both"/>
        <w:rPr>
          <w:sz w:val="18"/>
          <w:szCs w:val="18"/>
        </w:rPr>
      </w:pPr>
      <w:r>
        <w:rPr>
          <w:sz w:val="18"/>
          <w:szCs w:val="18"/>
        </w:rPr>
        <w:t xml:space="preserve"> De taken van het bestuur en de vrijwilligers zijn als volgt samen te vatten: </w:t>
      </w:r>
    </w:p>
    <w:p w:rsidR="003813FD" w:rsidRDefault="007317FD" w:rsidP="00E8756B">
      <w:pPr>
        <w:pStyle w:val="Lijstalinea"/>
        <w:numPr>
          <w:ilvl w:val="0"/>
          <w:numId w:val="9"/>
        </w:numPr>
        <w:jc w:val="both"/>
        <w:rPr>
          <w:sz w:val="18"/>
          <w:szCs w:val="18"/>
        </w:rPr>
      </w:pPr>
      <w:r>
        <w:rPr>
          <w:i/>
          <w:sz w:val="18"/>
          <w:szCs w:val="18"/>
        </w:rPr>
        <w:t xml:space="preserve">Bestuur: </w:t>
      </w:r>
      <w:r>
        <w:rPr>
          <w:sz w:val="18"/>
          <w:szCs w:val="18"/>
        </w:rPr>
        <w:t>Leidt de stichting, bepaalt de koers en de richting van de stichting en is eindverantwoordelijk voor de stichting. Daarnaast verantwoorde</w:t>
      </w:r>
      <w:r w:rsidR="009E007A" w:rsidRPr="00D97F3B">
        <w:rPr>
          <w:sz w:val="18"/>
          <w:szCs w:val="18"/>
        </w:rPr>
        <w:t>lijk v</w:t>
      </w:r>
      <w:r w:rsidR="00A66143" w:rsidRPr="00D97F3B">
        <w:rPr>
          <w:sz w:val="18"/>
          <w:szCs w:val="18"/>
        </w:rPr>
        <w:t xml:space="preserve">oor het relatiebeheer en het netwerken (samen met de vrijwilligers). </w:t>
      </w:r>
    </w:p>
    <w:p w:rsidR="003813FD" w:rsidRDefault="00A66143" w:rsidP="00E8756B">
      <w:pPr>
        <w:pStyle w:val="Lijstalinea"/>
        <w:numPr>
          <w:ilvl w:val="0"/>
          <w:numId w:val="9"/>
        </w:numPr>
        <w:jc w:val="both"/>
        <w:rPr>
          <w:sz w:val="18"/>
          <w:szCs w:val="18"/>
        </w:rPr>
      </w:pPr>
      <w:r w:rsidRPr="00D97F3B">
        <w:rPr>
          <w:i/>
          <w:sz w:val="18"/>
          <w:szCs w:val="18"/>
        </w:rPr>
        <w:t xml:space="preserve">Coördinator: </w:t>
      </w:r>
      <w:r w:rsidRPr="00D97F3B">
        <w:rPr>
          <w:sz w:val="18"/>
          <w:szCs w:val="18"/>
        </w:rPr>
        <w:t xml:space="preserve">Is verantwoordelijk voor de </w:t>
      </w:r>
      <w:r w:rsidR="00FE3285">
        <w:rPr>
          <w:sz w:val="18"/>
          <w:szCs w:val="18"/>
        </w:rPr>
        <w:t>dagelijkse uitvoering</w:t>
      </w:r>
      <w:r w:rsidRPr="00D97F3B">
        <w:rPr>
          <w:sz w:val="18"/>
          <w:szCs w:val="18"/>
        </w:rPr>
        <w:t xml:space="preserve"> en</w:t>
      </w:r>
      <w:r w:rsidR="00FE3285">
        <w:rPr>
          <w:sz w:val="18"/>
          <w:szCs w:val="18"/>
        </w:rPr>
        <w:t xml:space="preserve"> de begeleiding van de intermediairs</w:t>
      </w:r>
      <w:r w:rsidRPr="00D97F3B">
        <w:rPr>
          <w:sz w:val="18"/>
          <w:szCs w:val="18"/>
        </w:rPr>
        <w:t>.</w:t>
      </w:r>
    </w:p>
    <w:p w:rsidR="003813FD" w:rsidRDefault="00A66143" w:rsidP="00E8756B">
      <w:pPr>
        <w:pStyle w:val="Lijstalinea"/>
        <w:numPr>
          <w:ilvl w:val="0"/>
          <w:numId w:val="9"/>
        </w:numPr>
        <w:jc w:val="both"/>
        <w:rPr>
          <w:sz w:val="18"/>
          <w:szCs w:val="18"/>
        </w:rPr>
      </w:pPr>
      <w:r w:rsidRPr="00D97F3B">
        <w:rPr>
          <w:i/>
          <w:sz w:val="18"/>
          <w:szCs w:val="18"/>
        </w:rPr>
        <w:t xml:space="preserve">Intermediairs: </w:t>
      </w:r>
      <w:r w:rsidRPr="00D97F3B">
        <w:rPr>
          <w:sz w:val="18"/>
          <w:szCs w:val="18"/>
        </w:rPr>
        <w:t xml:space="preserve">leggen de huisbezoeken af en brengen de hulpvraag in beeld. </w:t>
      </w:r>
    </w:p>
    <w:p w:rsidR="0052556F" w:rsidRDefault="0052556F" w:rsidP="00E8756B">
      <w:pPr>
        <w:jc w:val="both"/>
        <w:rPr>
          <w:sz w:val="18"/>
          <w:szCs w:val="18"/>
        </w:rPr>
      </w:pPr>
    </w:p>
    <w:p w:rsidR="00754F41" w:rsidRDefault="00754F41" w:rsidP="00E8756B">
      <w:pPr>
        <w:jc w:val="both"/>
        <w:rPr>
          <w:sz w:val="18"/>
          <w:szCs w:val="18"/>
        </w:rPr>
      </w:pPr>
    </w:p>
    <w:p w:rsidR="00754F41" w:rsidRPr="00D97F3B" w:rsidRDefault="00754F41" w:rsidP="00E8756B">
      <w:pPr>
        <w:jc w:val="both"/>
        <w:rPr>
          <w:sz w:val="18"/>
          <w:szCs w:val="18"/>
        </w:rPr>
      </w:pPr>
    </w:p>
    <w:p w:rsidR="00D600A0" w:rsidRDefault="00D600A0" w:rsidP="00754F41">
      <w:pPr>
        <w:pStyle w:val="Kop2"/>
        <w:tabs>
          <w:tab w:val="left" w:pos="851"/>
        </w:tabs>
        <w:ind w:left="851" w:hanging="851"/>
        <w:jc w:val="both"/>
        <w:rPr>
          <w:sz w:val="18"/>
          <w:szCs w:val="18"/>
        </w:rPr>
      </w:pPr>
      <w:bookmarkStart w:id="25" w:name="_Toc5796071"/>
      <w:bookmarkStart w:id="26" w:name="_Toc41681391"/>
      <w:r w:rsidRPr="00795088">
        <w:rPr>
          <w:sz w:val="18"/>
          <w:szCs w:val="18"/>
        </w:rPr>
        <w:lastRenderedPageBreak/>
        <w:t>Doelgroep en werkgebied</w:t>
      </w:r>
      <w:bookmarkEnd w:id="25"/>
      <w:bookmarkEnd w:id="26"/>
    </w:p>
    <w:p w:rsidR="00754F41" w:rsidRPr="00754F41" w:rsidRDefault="00754F41" w:rsidP="00754F41"/>
    <w:p w:rsidR="003813FD" w:rsidRDefault="00795088" w:rsidP="00E8756B">
      <w:pPr>
        <w:jc w:val="both"/>
        <w:rPr>
          <w:sz w:val="18"/>
          <w:szCs w:val="18"/>
        </w:rPr>
      </w:pPr>
      <w:r w:rsidRPr="00FF708E">
        <w:rPr>
          <w:sz w:val="18"/>
          <w:szCs w:val="18"/>
        </w:rPr>
        <w:t xml:space="preserve">Leergeld </w:t>
      </w:r>
      <w:r>
        <w:rPr>
          <w:sz w:val="18"/>
          <w:szCs w:val="18"/>
        </w:rPr>
        <w:t>Randmeren</w:t>
      </w:r>
      <w:r w:rsidRPr="00FF708E">
        <w:rPr>
          <w:sz w:val="18"/>
          <w:szCs w:val="18"/>
        </w:rPr>
        <w:t xml:space="preserve"> richt zich op kinderen uit gezinnen met minimale financiële middelen die wonen in de gemeenten Ermelo, Harderwijk, Zeewolde en Putten. </w:t>
      </w:r>
      <w:r w:rsidR="00FE3285">
        <w:rPr>
          <w:sz w:val="18"/>
          <w:szCs w:val="18"/>
        </w:rPr>
        <w:t xml:space="preserve">Leergeld Randmeren </w:t>
      </w:r>
      <w:r w:rsidR="00452CAC">
        <w:rPr>
          <w:sz w:val="18"/>
          <w:szCs w:val="18"/>
        </w:rPr>
        <w:t xml:space="preserve">heeft </w:t>
      </w:r>
      <w:r w:rsidR="00FE3285">
        <w:rPr>
          <w:sz w:val="18"/>
          <w:szCs w:val="18"/>
        </w:rPr>
        <w:t>de vrijheid o</w:t>
      </w:r>
      <w:r w:rsidR="00E56AF7">
        <w:rPr>
          <w:sz w:val="18"/>
          <w:szCs w:val="18"/>
        </w:rPr>
        <w:t>m</w:t>
      </w:r>
      <w:r w:rsidR="000F5A77">
        <w:rPr>
          <w:sz w:val="18"/>
          <w:szCs w:val="18"/>
        </w:rPr>
        <w:t xml:space="preserve"> zelf</w:t>
      </w:r>
      <w:r w:rsidRPr="00FF708E">
        <w:rPr>
          <w:sz w:val="18"/>
          <w:szCs w:val="18"/>
        </w:rPr>
        <w:t xml:space="preserve"> te bepalen welke inkomensnorm zij hante</w:t>
      </w:r>
      <w:r w:rsidR="00452CAC">
        <w:rPr>
          <w:sz w:val="18"/>
          <w:szCs w:val="18"/>
        </w:rPr>
        <w:t>ert</w:t>
      </w:r>
      <w:r w:rsidRPr="00FF708E">
        <w:rPr>
          <w:sz w:val="18"/>
          <w:szCs w:val="18"/>
        </w:rPr>
        <w:t xml:space="preserve"> voor aanvragen voor ondersteuning. </w:t>
      </w:r>
      <w:r w:rsidR="00452CAC">
        <w:rPr>
          <w:sz w:val="18"/>
          <w:szCs w:val="18"/>
        </w:rPr>
        <w:t>De stichting is</w:t>
      </w:r>
      <w:r w:rsidR="00E8756B">
        <w:rPr>
          <w:sz w:val="18"/>
          <w:szCs w:val="18"/>
        </w:rPr>
        <w:t xml:space="preserve"> onafhankelijk en autonoom in haar beleid</w:t>
      </w:r>
      <w:r w:rsidR="00452CAC">
        <w:rPr>
          <w:sz w:val="18"/>
          <w:szCs w:val="18"/>
        </w:rPr>
        <w:t>.</w:t>
      </w:r>
    </w:p>
    <w:p w:rsidR="003813FD" w:rsidRDefault="003813FD" w:rsidP="00E8756B">
      <w:pPr>
        <w:jc w:val="both"/>
        <w:rPr>
          <w:sz w:val="18"/>
          <w:szCs w:val="18"/>
        </w:rPr>
      </w:pPr>
    </w:p>
    <w:p w:rsidR="003813FD" w:rsidRDefault="00452CAC" w:rsidP="00E8756B">
      <w:pPr>
        <w:jc w:val="both"/>
        <w:rPr>
          <w:sz w:val="18"/>
          <w:szCs w:val="18"/>
        </w:rPr>
      </w:pPr>
      <w:r>
        <w:rPr>
          <w:sz w:val="18"/>
          <w:szCs w:val="18"/>
        </w:rPr>
        <w:t>D</w:t>
      </w:r>
      <w:r w:rsidR="00795088" w:rsidRPr="00FF708E">
        <w:rPr>
          <w:sz w:val="18"/>
          <w:szCs w:val="18"/>
        </w:rPr>
        <w:t xml:space="preserve">e volgende beoordelingscriteria </w:t>
      </w:r>
      <w:r>
        <w:rPr>
          <w:sz w:val="18"/>
          <w:szCs w:val="18"/>
        </w:rPr>
        <w:t>gelden</w:t>
      </w:r>
      <w:r w:rsidR="006A150B">
        <w:rPr>
          <w:sz w:val="18"/>
          <w:szCs w:val="18"/>
        </w:rPr>
        <w:t xml:space="preserve"> </w:t>
      </w:r>
      <w:r w:rsidR="00795088" w:rsidRPr="00FF708E">
        <w:rPr>
          <w:sz w:val="18"/>
          <w:szCs w:val="18"/>
        </w:rPr>
        <w:t xml:space="preserve">om in aanmerking te komen voor </w:t>
      </w:r>
      <w:r>
        <w:rPr>
          <w:sz w:val="18"/>
          <w:szCs w:val="18"/>
        </w:rPr>
        <w:t xml:space="preserve">ondersteuning door </w:t>
      </w:r>
      <w:r w:rsidR="00795088" w:rsidRPr="00FF708E">
        <w:rPr>
          <w:sz w:val="18"/>
          <w:szCs w:val="18"/>
        </w:rPr>
        <w:t xml:space="preserve">Leergeld </w:t>
      </w:r>
      <w:r w:rsidR="00795088">
        <w:rPr>
          <w:sz w:val="18"/>
          <w:szCs w:val="18"/>
        </w:rPr>
        <w:t>Randmeren</w:t>
      </w:r>
      <w:r w:rsidR="00795088" w:rsidRPr="00FF708E">
        <w:rPr>
          <w:sz w:val="18"/>
          <w:szCs w:val="18"/>
        </w:rPr>
        <w:t xml:space="preserve">: </w:t>
      </w:r>
    </w:p>
    <w:p w:rsidR="003813FD" w:rsidRDefault="00795088" w:rsidP="00E8756B">
      <w:pPr>
        <w:pStyle w:val="Lijstalinea"/>
        <w:numPr>
          <w:ilvl w:val="0"/>
          <w:numId w:val="20"/>
        </w:numPr>
        <w:jc w:val="both"/>
        <w:rPr>
          <w:sz w:val="18"/>
          <w:szCs w:val="18"/>
        </w:rPr>
      </w:pPr>
      <w:r w:rsidRPr="00FF708E">
        <w:rPr>
          <w:sz w:val="18"/>
          <w:szCs w:val="18"/>
        </w:rPr>
        <w:t xml:space="preserve">Kinderen van 4 tot 18 jaar kunnen in aanmerking komen </w:t>
      </w:r>
    </w:p>
    <w:p w:rsidR="003813FD" w:rsidRDefault="00795088" w:rsidP="00E8756B">
      <w:pPr>
        <w:pStyle w:val="Lijstalinea"/>
        <w:numPr>
          <w:ilvl w:val="0"/>
          <w:numId w:val="20"/>
        </w:numPr>
        <w:jc w:val="both"/>
        <w:rPr>
          <w:sz w:val="18"/>
          <w:szCs w:val="18"/>
        </w:rPr>
      </w:pPr>
      <w:r w:rsidRPr="00FF708E">
        <w:rPr>
          <w:sz w:val="18"/>
          <w:szCs w:val="18"/>
        </w:rPr>
        <w:t xml:space="preserve">Het gezinsinkomen is maximaal 120% van de geldende bijstandsnorm; Aflossing van bestaande schulden mogen van dit maximum worden afgetrokken.  </w:t>
      </w:r>
    </w:p>
    <w:p w:rsidR="003813FD" w:rsidRDefault="00795088" w:rsidP="00E8756B">
      <w:pPr>
        <w:pStyle w:val="Lijstalinea"/>
        <w:numPr>
          <w:ilvl w:val="0"/>
          <w:numId w:val="21"/>
        </w:numPr>
        <w:jc w:val="both"/>
        <w:rPr>
          <w:sz w:val="18"/>
          <w:szCs w:val="18"/>
        </w:rPr>
      </w:pPr>
      <w:r w:rsidRPr="00FF708E">
        <w:rPr>
          <w:sz w:val="18"/>
          <w:szCs w:val="18"/>
        </w:rPr>
        <w:t xml:space="preserve">Voor gezinnen die op dit moment in een </w:t>
      </w:r>
      <w:r>
        <w:rPr>
          <w:sz w:val="18"/>
          <w:szCs w:val="18"/>
        </w:rPr>
        <w:t>schuldsaneringstraject</w:t>
      </w:r>
      <w:r w:rsidRPr="00FF708E">
        <w:rPr>
          <w:sz w:val="18"/>
          <w:szCs w:val="18"/>
        </w:rPr>
        <w:t xml:space="preserve"> zitten waarvan het besteedbaar inkomen vergelijkbaar is met 120% van het sociaal minimum of minder, kunnen ook een beroep kunnen doen op Leergeld </w:t>
      </w:r>
      <w:r>
        <w:rPr>
          <w:sz w:val="18"/>
          <w:szCs w:val="18"/>
        </w:rPr>
        <w:t>Randmeren</w:t>
      </w:r>
      <w:r w:rsidRPr="00FF708E">
        <w:rPr>
          <w:sz w:val="18"/>
          <w:szCs w:val="18"/>
        </w:rPr>
        <w:t xml:space="preserve">; </w:t>
      </w:r>
    </w:p>
    <w:p w:rsidR="003813FD" w:rsidRDefault="00795088" w:rsidP="00E8756B">
      <w:pPr>
        <w:pStyle w:val="Lijstalinea"/>
        <w:numPr>
          <w:ilvl w:val="0"/>
          <w:numId w:val="21"/>
        </w:numPr>
        <w:jc w:val="both"/>
        <w:rPr>
          <w:sz w:val="18"/>
          <w:szCs w:val="18"/>
        </w:rPr>
      </w:pPr>
      <w:r w:rsidRPr="00FF708E">
        <w:rPr>
          <w:sz w:val="18"/>
          <w:szCs w:val="18"/>
        </w:rPr>
        <w:t xml:space="preserve">Daarnaast heeft Leergeld </w:t>
      </w:r>
      <w:r>
        <w:rPr>
          <w:sz w:val="18"/>
          <w:szCs w:val="18"/>
        </w:rPr>
        <w:t>Randmeren</w:t>
      </w:r>
      <w:r w:rsidRPr="00FF708E">
        <w:rPr>
          <w:sz w:val="18"/>
          <w:szCs w:val="18"/>
        </w:rPr>
        <w:t xml:space="preserve"> de vrijheid, indien noodzakelijk, op grond van goede argumentatie incident</w:t>
      </w:r>
      <w:r>
        <w:rPr>
          <w:sz w:val="18"/>
          <w:szCs w:val="18"/>
        </w:rPr>
        <w:t xml:space="preserve">eel van deze </w:t>
      </w:r>
      <w:r w:rsidRPr="00FF708E">
        <w:rPr>
          <w:sz w:val="18"/>
          <w:szCs w:val="18"/>
        </w:rPr>
        <w:t xml:space="preserve">criteria af te wijken.  </w:t>
      </w:r>
    </w:p>
    <w:p w:rsidR="003813FD" w:rsidRDefault="003813FD" w:rsidP="003813FD">
      <w:pPr>
        <w:rPr>
          <w:sz w:val="18"/>
          <w:szCs w:val="18"/>
        </w:rPr>
      </w:pPr>
    </w:p>
    <w:p w:rsidR="00754F41" w:rsidRDefault="00754F41" w:rsidP="003813FD">
      <w:pPr>
        <w:rPr>
          <w:sz w:val="18"/>
          <w:szCs w:val="18"/>
        </w:rPr>
      </w:pPr>
    </w:p>
    <w:p w:rsidR="00795088" w:rsidRDefault="00795088" w:rsidP="00754F41">
      <w:pPr>
        <w:pStyle w:val="Kop2"/>
        <w:ind w:left="851" w:hanging="851"/>
        <w:jc w:val="both"/>
        <w:rPr>
          <w:sz w:val="18"/>
          <w:szCs w:val="18"/>
        </w:rPr>
      </w:pPr>
      <w:bookmarkStart w:id="27" w:name="_Toc5796072"/>
      <w:bookmarkStart w:id="28" w:name="_Toc41681392"/>
      <w:r w:rsidRPr="00795088">
        <w:rPr>
          <w:sz w:val="18"/>
          <w:szCs w:val="18"/>
        </w:rPr>
        <w:t>Vergoedingen</w:t>
      </w:r>
      <w:bookmarkEnd w:id="27"/>
      <w:bookmarkEnd w:id="28"/>
      <w:r w:rsidRPr="00795088">
        <w:rPr>
          <w:sz w:val="18"/>
          <w:szCs w:val="18"/>
        </w:rPr>
        <w:t xml:space="preserve"> </w:t>
      </w:r>
    </w:p>
    <w:p w:rsidR="00754F41" w:rsidRPr="00754F41" w:rsidRDefault="00754F41" w:rsidP="00754F41"/>
    <w:p w:rsidR="00795088" w:rsidRDefault="00E56AF7" w:rsidP="00E8756B">
      <w:pPr>
        <w:jc w:val="both"/>
        <w:rPr>
          <w:sz w:val="18"/>
          <w:szCs w:val="18"/>
        </w:rPr>
      </w:pPr>
      <w:r>
        <w:rPr>
          <w:sz w:val="18"/>
          <w:szCs w:val="18"/>
        </w:rPr>
        <w:t xml:space="preserve">Leergeld Randmeren </w:t>
      </w:r>
      <w:r w:rsidR="00795088">
        <w:rPr>
          <w:sz w:val="18"/>
          <w:szCs w:val="18"/>
        </w:rPr>
        <w:t xml:space="preserve">is </w:t>
      </w:r>
      <w:r w:rsidR="00452CAC">
        <w:rPr>
          <w:sz w:val="18"/>
          <w:szCs w:val="18"/>
        </w:rPr>
        <w:t>autonoom en du</w:t>
      </w:r>
      <w:r w:rsidR="009A704D">
        <w:rPr>
          <w:sz w:val="18"/>
          <w:szCs w:val="18"/>
        </w:rPr>
        <w:t>s</w:t>
      </w:r>
      <w:r w:rsidR="00452CAC">
        <w:rPr>
          <w:sz w:val="18"/>
          <w:szCs w:val="18"/>
        </w:rPr>
        <w:t xml:space="preserve"> ook </w:t>
      </w:r>
      <w:r w:rsidR="00795088">
        <w:rPr>
          <w:sz w:val="18"/>
          <w:szCs w:val="18"/>
        </w:rPr>
        <w:t xml:space="preserve">vrij om het vergoedingenbeleid te bepalen. </w:t>
      </w:r>
      <w:r>
        <w:rPr>
          <w:sz w:val="18"/>
          <w:szCs w:val="18"/>
        </w:rPr>
        <w:t>Zij</w:t>
      </w:r>
      <w:r w:rsidR="009D242C">
        <w:rPr>
          <w:sz w:val="18"/>
          <w:szCs w:val="18"/>
        </w:rPr>
        <w:t xml:space="preserve"> gaat uit van: </w:t>
      </w:r>
    </w:p>
    <w:p w:rsidR="00795088" w:rsidRDefault="009D242C" w:rsidP="00E8756B">
      <w:pPr>
        <w:pStyle w:val="Lijstalinea"/>
        <w:numPr>
          <w:ilvl w:val="0"/>
          <w:numId w:val="20"/>
        </w:numPr>
        <w:jc w:val="both"/>
        <w:rPr>
          <w:sz w:val="18"/>
          <w:szCs w:val="18"/>
        </w:rPr>
      </w:pPr>
      <w:r>
        <w:rPr>
          <w:sz w:val="18"/>
          <w:szCs w:val="18"/>
        </w:rPr>
        <w:t>E</w:t>
      </w:r>
      <w:r w:rsidR="00795088">
        <w:rPr>
          <w:sz w:val="18"/>
          <w:szCs w:val="18"/>
        </w:rPr>
        <w:t>en maximale bijdrage van €</w:t>
      </w:r>
      <w:r w:rsidR="00E8756B">
        <w:rPr>
          <w:sz w:val="18"/>
          <w:szCs w:val="18"/>
        </w:rPr>
        <w:t xml:space="preserve"> </w:t>
      </w:r>
      <w:r w:rsidR="00452CAC">
        <w:rPr>
          <w:sz w:val="18"/>
          <w:szCs w:val="18"/>
        </w:rPr>
        <w:t>350</w:t>
      </w:r>
      <w:r w:rsidR="00795088">
        <w:rPr>
          <w:sz w:val="18"/>
          <w:szCs w:val="18"/>
        </w:rPr>
        <w:t xml:space="preserve"> per kind per jaar</w:t>
      </w:r>
      <w:r w:rsidR="00452CAC">
        <w:rPr>
          <w:sz w:val="18"/>
          <w:szCs w:val="18"/>
        </w:rPr>
        <w:t>.</w:t>
      </w:r>
    </w:p>
    <w:p w:rsidR="00795088" w:rsidRDefault="009D242C" w:rsidP="00E8756B">
      <w:pPr>
        <w:pStyle w:val="Lijstalinea"/>
        <w:numPr>
          <w:ilvl w:val="0"/>
          <w:numId w:val="20"/>
        </w:numPr>
        <w:jc w:val="both"/>
        <w:rPr>
          <w:sz w:val="18"/>
          <w:szCs w:val="18"/>
        </w:rPr>
      </w:pPr>
      <w:r>
        <w:rPr>
          <w:sz w:val="18"/>
          <w:szCs w:val="18"/>
        </w:rPr>
        <w:t>Dat v</w:t>
      </w:r>
      <w:r w:rsidR="00795088">
        <w:rPr>
          <w:sz w:val="18"/>
          <w:szCs w:val="18"/>
        </w:rPr>
        <w:t>oorliggende voorzieningen eerst gebruikt te zijn</w:t>
      </w:r>
      <w:r w:rsidR="00452CAC">
        <w:rPr>
          <w:sz w:val="18"/>
          <w:szCs w:val="18"/>
        </w:rPr>
        <w:t>;</w:t>
      </w:r>
      <w:r w:rsidR="00795088">
        <w:rPr>
          <w:sz w:val="18"/>
          <w:szCs w:val="18"/>
        </w:rPr>
        <w:t xml:space="preserve"> stichting Leergeld Randmeren kan helpen met het ondersteunen van de aanvraag van deze voorzieningen;</w:t>
      </w:r>
    </w:p>
    <w:p w:rsidR="00795088" w:rsidRDefault="009D242C" w:rsidP="00E8756B">
      <w:pPr>
        <w:pStyle w:val="Lijstalinea"/>
        <w:numPr>
          <w:ilvl w:val="0"/>
          <w:numId w:val="20"/>
        </w:numPr>
        <w:jc w:val="both"/>
        <w:rPr>
          <w:sz w:val="18"/>
          <w:szCs w:val="18"/>
        </w:rPr>
      </w:pPr>
      <w:r>
        <w:rPr>
          <w:sz w:val="18"/>
          <w:szCs w:val="18"/>
        </w:rPr>
        <w:t xml:space="preserve">Dat de </w:t>
      </w:r>
      <w:r w:rsidR="00795088">
        <w:rPr>
          <w:sz w:val="18"/>
          <w:szCs w:val="18"/>
        </w:rPr>
        <w:t xml:space="preserve">vergoeding </w:t>
      </w:r>
      <w:r>
        <w:rPr>
          <w:sz w:val="18"/>
          <w:szCs w:val="18"/>
        </w:rPr>
        <w:t xml:space="preserve">bijdraagt </w:t>
      </w:r>
      <w:r w:rsidR="00795088">
        <w:rPr>
          <w:sz w:val="18"/>
          <w:szCs w:val="18"/>
        </w:rPr>
        <w:t>aan de doelstelling:zorgen dat kinderen kunnen deelnemen aan binnen- en buitenschoolse activiteiten;</w:t>
      </w:r>
    </w:p>
    <w:p w:rsidR="00795088" w:rsidRDefault="009D242C" w:rsidP="00E8756B">
      <w:pPr>
        <w:pStyle w:val="Lijstalinea"/>
        <w:numPr>
          <w:ilvl w:val="0"/>
          <w:numId w:val="20"/>
        </w:numPr>
        <w:jc w:val="both"/>
        <w:rPr>
          <w:sz w:val="18"/>
          <w:szCs w:val="18"/>
        </w:rPr>
      </w:pPr>
      <w:r>
        <w:rPr>
          <w:sz w:val="18"/>
          <w:szCs w:val="18"/>
        </w:rPr>
        <w:t>Een v</w:t>
      </w:r>
      <w:r w:rsidR="00795088">
        <w:rPr>
          <w:sz w:val="18"/>
          <w:szCs w:val="18"/>
        </w:rPr>
        <w:t xml:space="preserve">ergoeding </w:t>
      </w:r>
      <w:r>
        <w:rPr>
          <w:sz w:val="18"/>
          <w:szCs w:val="18"/>
        </w:rPr>
        <w:t xml:space="preserve">altijd </w:t>
      </w:r>
      <w:r w:rsidR="00795088">
        <w:rPr>
          <w:sz w:val="18"/>
          <w:szCs w:val="18"/>
        </w:rPr>
        <w:t xml:space="preserve">wordt uitgekeerd in natura. </w:t>
      </w:r>
    </w:p>
    <w:p w:rsidR="00D600A0" w:rsidRDefault="00D600A0" w:rsidP="000F5A77">
      <w:pPr>
        <w:jc w:val="both"/>
      </w:pPr>
    </w:p>
    <w:p w:rsidR="00754F41" w:rsidRDefault="00754F41" w:rsidP="000F5A77">
      <w:pPr>
        <w:jc w:val="both"/>
      </w:pPr>
    </w:p>
    <w:p w:rsidR="00D600A0" w:rsidRDefault="00D600A0" w:rsidP="00754F41">
      <w:pPr>
        <w:pStyle w:val="Kop2"/>
        <w:ind w:left="851" w:hanging="851"/>
        <w:rPr>
          <w:sz w:val="18"/>
          <w:szCs w:val="18"/>
        </w:rPr>
      </w:pPr>
      <w:bookmarkStart w:id="29" w:name="_Toc5796073"/>
      <w:bookmarkStart w:id="30" w:name="_Toc41681393"/>
      <w:r w:rsidRPr="00D97F3B">
        <w:rPr>
          <w:sz w:val="18"/>
          <w:szCs w:val="18"/>
        </w:rPr>
        <w:t>D</w:t>
      </w:r>
      <w:r w:rsidR="00CE65D9" w:rsidRPr="00D97F3B">
        <w:rPr>
          <w:sz w:val="18"/>
          <w:szCs w:val="18"/>
        </w:rPr>
        <w:t xml:space="preserve">oelen Leergeld </w:t>
      </w:r>
      <w:r w:rsidR="00552559">
        <w:rPr>
          <w:sz w:val="18"/>
          <w:szCs w:val="18"/>
        </w:rPr>
        <w:t>Randmeren</w:t>
      </w:r>
      <w:bookmarkEnd w:id="29"/>
      <w:bookmarkEnd w:id="30"/>
    </w:p>
    <w:p w:rsidR="00754F41" w:rsidRPr="00754F41" w:rsidRDefault="00754F41" w:rsidP="00754F41"/>
    <w:p w:rsidR="009F285B" w:rsidRDefault="009F285B" w:rsidP="00E8756B">
      <w:pPr>
        <w:jc w:val="both"/>
      </w:pPr>
      <w:r w:rsidRPr="00D97F3B">
        <w:rPr>
          <w:sz w:val="18"/>
          <w:szCs w:val="18"/>
        </w:rPr>
        <w:t>De hoofddoelstelling van Leergeld</w:t>
      </w:r>
      <w:r w:rsidR="00D97F3B">
        <w:rPr>
          <w:sz w:val="18"/>
          <w:szCs w:val="18"/>
        </w:rPr>
        <w:t xml:space="preserve"> Randmeren </w:t>
      </w:r>
      <w:r w:rsidRPr="00D97F3B">
        <w:rPr>
          <w:sz w:val="18"/>
          <w:szCs w:val="18"/>
        </w:rPr>
        <w:t xml:space="preserve">is om kinderen die leven in armoede </w:t>
      </w:r>
      <w:r w:rsidR="00D0421C">
        <w:rPr>
          <w:sz w:val="18"/>
          <w:szCs w:val="18"/>
        </w:rPr>
        <w:t xml:space="preserve">meer </w:t>
      </w:r>
      <w:r w:rsidRPr="00D97F3B">
        <w:rPr>
          <w:sz w:val="18"/>
          <w:szCs w:val="18"/>
        </w:rPr>
        <w:t xml:space="preserve">kansen </w:t>
      </w:r>
      <w:r w:rsidR="00D0421C">
        <w:rPr>
          <w:sz w:val="18"/>
          <w:szCs w:val="18"/>
        </w:rPr>
        <w:t xml:space="preserve">te </w:t>
      </w:r>
      <w:r w:rsidRPr="00D97F3B">
        <w:rPr>
          <w:sz w:val="18"/>
          <w:szCs w:val="18"/>
        </w:rPr>
        <w:t xml:space="preserve">bieden </w:t>
      </w:r>
      <w:r w:rsidR="00D0421C">
        <w:rPr>
          <w:sz w:val="18"/>
          <w:szCs w:val="18"/>
        </w:rPr>
        <w:t>voor deelname</w:t>
      </w:r>
      <w:r w:rsidRPr="00D97F3B">
        <w:rPr>
          <w:sz w:val="18"/>
          <w:szCs w:val="18"/>
        </w:rPr>
        <w:t xml:space="preserve"> aan binnen- en buitenschoolse activiteiten.</w:t>
      </w:r>
      <w:r>
        <w:t xml:space="preserve"> </w:t>
      </w:r>
    </w:p>
    <w:p w:rsidR="003813FD" w:rsidRDefault="00CE65D9" w:rsidP="00E8756B">
      <w:pPr>
        <w:jc w:val="both"/>
        <w:rPr>
          <w:sz w:val="18"/>
          <w:szCs w:val="18"/>
        </w:rPr>
      </w:pPr>
      <w:r w:rsidRPr="00D97F3B">
        <w:rPr>
          <w:sz w:val="18"/>
          <w:szCs w:val="18"/>
        </w:rPr>
        <w:t xml:space="preserve">Leergeld </w:t>
      </w:r>
      <w:r w:rsidR="00D97F3B" w:rsidRPr="00D97F3B">
        <w:rPr>
          <w:sz w:val="18"/>
          <w:szCs w:val="18"/>
        </w:rPr>
        <w:t>Randmeren</w:t>
      </w:r>
      <w:r w:rsidR="00D0421C">
        <w:rPr>
          <w:sz w:val="18"/>
          <w:szCs w:val="18"/>
        </w:rPr>
        <w:t xml:space="preserve"> werkt daa</w:t>
      </w:r>
      <w:r w:rsidR="00B32E07">
        <w:rPr>
          <w:sz w:val="18"/>
          <w:szCs w:val="18"/>
        </w:rPr>
        <w:t>r</w:t>
      </w:r>
      <w:r w:rsidR="00D0421C">
        <w:rPr>
          <w:sz w:val="18"/>
          <w:szCs w:val="18"/>
        </w:rPr>
        <w:t>toe samen</w:t>
      </w:r>
      <w:r w:rsidRPr="00D97F3B">
        <w:rPr>
          <w:sz w:val="18"/>
          <w:szCs w:val="18"/>
        </w:rPr>
        <w:t xml:space="preserve"> met lokale partijen (serviceclubs, onderwijsinstellingen, maatschappelijke instellingen, verenigingen, bedrijfsleven, </w:t>
      </w:r>
      <w:r w:rsidRPr="00D97F3B">
        <w:rPr>
          <w:sz w:val="18"/>
          <w:szCs w:val="18"/>
        </w:rPr>
        <w:lastRenderedPageBreak/>
        <w:t>andere fondsen/stichtingen, voedselbank etc</w:t>
      </w:r>
      <w:r w:rsidRPr="00B32E07">
        <w:rPr>
          <w:sz w:val="18"/>
          <w:szCs w:val="18"/>
        </w:rPr>
        <w:t xml:space="preserve">.). </w:t>
      </w:r>
      <w:r w:rsidR="00456C06" w:rsidRPr="00B32E07">
        <w:rPr>
          <w:sz w:val="18"/>
          <w:szCs w:val="18"/>
        </w:rPr>
        <w:t xml:space="preserve">De stichting </w:t>
      </w:r>
      <w:r w:rsidR="00B32E07" w:rsidRPr="00B32E07">
        <w:rPr>
          <w:sz w:val="18"/>
          <w:szCs w:val="18"/>
        </w:rPr>
        <w:t>beoogt</w:t>
      </w:r>
      <w:r w:rsidR="00456C06" w:rsidRPr="00B32E07">
        <w:rPr>
          <w:sz w:val="18"/>
          <w:szCs w:val="18"/>
        </w:rPr>
        <w:t xml:space="preserve"> om aanvullend te zijn op bestaande</w:t>
      </w:r>
      <w:r w:rsidR="00D0421C" w:rsidRPr="00B32E07">
        <w:rPr>
          <w:sz w:val="18"/>
          <w:szCs w:val="18"/>
        </w:rPr>
        <w:t xml:space="preserve"> voorzieningen</w:t>
      </w:r>
      <w:r w:rsidR="00456C06" w:rsidRPr="00B32E07">
        <w:rPr>
          <w:sz w:val="18"/>
          <w:szCs w:val="18"/>
        </w:rPr>
        <w:t>.</w:t>
      </w:r>
      <w:r w:rsidR="00456C06" w:rsidRPr="00D97F3B">
        <w:rPr>
          <w:sz w:val="18"/>
          <w:szCs w:val="18"/>
        </w:rPr>
        <w:t xml:space="preserve"> </w:t>
      </w:r>
      <w:r w:rsidRPr="00D97F3B">
        <w:rPr>
          <w:sz w:val="18"/>
          <w:szCs w:val="18"/>
        </w:rPr>
        <w:t xml:space="preserve">Lokale vrijwilligers zorgen middels lokale samenwerking  voor een gezamenlijke verantwoordelijkheid voor de minderbedeelde kinderen in de lokale gemeenschap. </w:t>
      </w:r>
      <w:r w:rsidR="004925CF">
        <w:rPr>
          <w:sz w:val="18"/>
          <w:szCs w:val="18"/>
        </w:rPr>
        <w:t xml:space="preserve">Het bestuur en </w:t>
      </w:r>
      <w:r w:rsidR="006B6A3F">
        <w:rPr>
          <w:sz w:val="18"/>
          <w:szCs w:val="18"/>
        </w:rPr>
        <w:t xml:space="preserve">in mindere mate </w:t>
      </w:r>
      <w:r w:rsidR="004925CF">
        <w:rPr>
          <w:sz w:val="18"/>
          <w:szCs w:val="18"/>
        </w:rPr>
        <w:t xml:space="preserve">de vrijwilligers spannen zich </w:t>
      </w:r>
      <w:r w:rsidR="006B6A3F">
        <w:rPr>
          <w:sz w:val="18"/>
          <w:szCs w:val="18"/>
        </w:rPr>
        <w:t xml:space="preserve">samen </w:t>
      </w:r>
      <w:r w:rsidR="004925CF">
        <w:rPr>
          <w:sz w:val="18"/>
          <w:szCs w:val="18"/>
        </w:rPr>
        <w:t>in op het gebied van de fondsenwerving.</w:t>
      </w:r>
    </w:p>
    <w:p w:rsidR="00E8756B" w:rsidRDefault="00E8756B" w:rsidP="00E8756B">
      <w:pPr>
        <w:jc w:val="both"/>
        <w:rPr>
          <w:sz w:val="18"/>
          <w:szCs w:val="18"/>
        </w:rPr>
      </w:pPr>
    </w:p>
    <w:p w:rsidR="003813FD" w:rsidRDefault="00CE65D9" w:rsidP="00E8756B">
      <w:pPr>
        <w:jc w:val="both"/>
        <w:rPr>
          <w:sz w:val="18"/>
          <w:szCs w:val="18"/>
        </w:rPr>
      </w:pPr>
      <w:r w:rsidRPr="00D97F3B">
        <w:rPr>
          <w:sz w:val="18"/>
          <w:szCs w:val="18"/>
        </w:rPr>
        <w:t xml:space="preserve">Door deze aanpak </w:t>
      </w:r>
      <w:r w:rsidR="00D0421C">
        <w:rPr>
          <w:sz w:val="18"/>
          <w:szCs w:val="18"/>
        </w:rPr>
        <w:t>is</w:t>
      </w:r>
      <w:r w:rsidR="00D97F3B">
        <w:rPr>
          <w:sz w:val="18"/>
          <w:szCs w:val="18"/>
        </w:rPr>
        <w:t xml:space="preserve"> </w:t>
      </w:r>
      <w:r w:rsidR="00E8756B">
        <w:rPr>
          <w:sz w:val="18"/>
          <w:szCs w:val="18"/>
        </w:rPr>
        <w:t>s</w:t>
      </w:r>
      <w:r w:rsidRPr="00D97F3B">
        <w:rPr>
          <w:sz w:val="18"/>
          <w:szCs w:val="18"/>
        </w:rPr>
        <w:t>tichting Leergeld</w:t>
      </w:r>
      <w:r w:rsidR="00D97F3B">
        <w:rPr>
          <w:sz w:val="18"/>
          <w:szCs w:val="18"/>
        </w:rPr>
        <w:t xml:space="preserve"> Randmeren</w:t>
      </w:r>
      <w:r w:rsidRPr="00D97F3B">
        <w:rPr>
          <w:sz w:val="18"/>
          <w:szCs w:val="18"/>
        </w:rPr>
        <w:t xml:space="preserve"> sterk verankerd in de lokale gemeenschap, weet zij gezinnen en kinderen te bereiken die via andere instanties vaak onbereikbaar blijven en heeft</w:t>
      </w:r>
      <w:r w:rsidR="00D97F3B">
        <w:rPr>
          <w:sz w:val="18"/>
          <w:szCs w:val="18"/>
        </w:rPr>
        <w:t xml:space="preserve"> </w:t>
      </w:r>
      <w:r w:rsidRPr="00D97F3B">
        <w:rPr>
          <w:sz w:val="18"/>
          <w:szCs w:val="18"/>
        </w:rPr>
        <w:t xml:space="preserve">Leergeld </w:t>
      </w:r>
      <w:r w:rsidR="00D97F3B">
        <w:rPr>
          <w:sz w:val="18"/>
          <w:szCs w:val="18"/>
        </w:rPr>
        <w:t>Randmeren</w:t>
      </w:r>
      <w:r w:rsidRPr="00D97F3B">
        <w:rPr>
          <w:sz w:val="18"/>
          <w:szCs w:val="18"/>
        </w:rPr>
        <w:t xml:space="preserve"> de mogelijkheid bij haar hulpverlening maatwerk te bieden. </w:t>
      </w:r>
      <w:r w:rsidR="00E8756B">
        <w:rPr>
          <w:sz w:val="18"/>
          <w:szCs w:val="18"/>
        </w:rPr>
        <w:t xml:space="preserve">Het versterken van de </w:t>
      </w:r>
      <w:r w:rsidR="00A51D94">
        <w:rPr>
          <w:sz w:val="18"/>
          <w:szCs w:val="18"/>
        </w:rPr>
        <w:t>relatie met de onderwijsinstellingen</w:t>
      </w:r>
      <w:r w:rsidR="00E8756B">
        <w:rPr>
          <w:sz w:val="18"/>
          <w:szCs w:val="18"/>
        </w:rPr>
        <w:t xml:space="preserve"> is een belangrijk aandachtspunt in het beleid van 2020-2021</w:t>
      </w:r>
      <w:r w:rsidR="00A51D94">
        <w:rPr>
          <w:sz w:val="18"/>
          <w:szCs w:val="18"/>
        </w:rPr>
        <w:t>. Daar is nog een slag te winnen.</w:t>
      </w:r>
    </w:p>
    <w:p w:rsidR="00222A4F" w:rsidRDefault="00222A4F" w:rsidP="00E8756B">
      <w:pPr>
        <w:jc w:val="both"/>
      </w:pPr>
    </w:p>
    <w:p w:rsidR="003813FD" w:rsidRDefault="00B26CF5" w:rsidP="00E8756B">
      <w:pPr>
        <w:jc w:val="both"/>
        <w:rPr>
          <w:sz w:val="18"/>
          <w:szCs w:val="18"/>
        </w:rPr>
      </w:pPr>
      <w:r w:rsidRPr="002B7A97">
        <w:rPr>
          <w:sz w:val="18"/>
          <w:szCs w:val="18"/>
        </w:rPr>
        <w:t xml:space="preserve">Naast deze hoofddoelstellingen hebben we een aantal </w:t>
      </w:r>
      <w:r w:rsidR="00D15E06" w:rsidRPr="002B7A97">
        <w:rPr>
          <w:sz w:val="18"/>
          <w:szCs w:val="18"/>
        </w:rPr>
        <w:t>subdoelstellingen</w:t>
      </w:r>
      <w:r w:rsidRPr="002B7A97">
        <w:rPr>
          <w:sz w:val="18"/>
          <w:szCs w:val="18"/>
        </w:rPr>
        <w:t xml:space="preserve"> geformuleerd. </w:t>
      </w:r>
    </w:p>
    <w:p w:rsidR="003813FD" w:rsidRDefault="0052556F" w:rsidP="00E8756B">
      <w:pPr>
        <w:pStyle w:val="Lijstalinea"/>
        <w:numPr>
          <w:ilvl w:val="0"/>
          <w:numId w:val="7"/>
        </w:numPr>
        <w:jc w:val="both"/>
        <w:rPr>
          <w:sz w:val="18"/>
          <w:szCs w:val="18"/>
        </w:rPr>
      </w:pPr>
      <w:r w:rsidRPr="002B7A97">
        <w:rPr>
          <w:sz w:val="18"/>
          <w:szCs w:val="18"/>
        </w:rPr>
        <w:t>Directe hulpverlening aan kinderen</w:t>
      </w:r>
      <w:r w:rsidR="00FE579F">
        <w:rPr>
          <w:sz w:val="18"/>
          <w:szCs w:val="18"/>
        </w:rPr>
        <w:t>.</w:t>
      </w:r>
    </w:p>
    <w:p w:rsidR="003813FD" w:rsidRDefault="00FE622C" w:rsidP="00E8756B">
      <w:pPr>
        <w:pStyle w:val="Lijstalinea"/>
        <w:numPr>
          <w:ilvl w:val="0"/>
          <w:numId w:val="7"/>
        </w:numPr>
        <w:jc w:val="both"/>
        <w:rPr>
          <w:sz w:val="18"/>
          <w:szCs w:val="18"/>
        </w:rPr>
      </w:pPr>
      <w:r>
        <w:rPr>
          <w:sz w:val="18"/>
          <w:szCs w:val="18"/>
        </w:rPr>
        <w:t xml:space="preserve">Vergroten van de bekendheid. </w:t>
      </w:r>
    </w:p>
    <w:p w:rsidR="003813FD" w:rsidRDefault="002B7A97" w:rsidP="00E8756B">
      <w:pPr>
        <w:pStyle w:val="Lijstalinea"/>
        <w:numPr>
          <w:ilvl w:val="0"/>
          <w:numId w:val="7"/>
        </w:numPr>
        <w:jc w:val="both"/>
        <w:rPr>
          <w:sz w:val="18"/>
          <w:szCs w:val="18"/>
        </w:rPr>
      </w:pPr>
      <w:r>
        <w:rPr>
          <w:sz w:val="18"/>
          <w:szCs w:val="18"/>
        </w:rPr>
        <w:t xml:space="preserve">Relevante speler in de wereld van kinderen in armoede in de vier gemeenten </w:t>
      </w:r>
      <w:r w:rsidR="00A66143" w:rsidRPr="002B7A97">
        <w:rPr>
          <w:sz w:val="18"/>
          <w:szCs w:val="18"/>
        </w:rPr>
        <w:t>S</w:t>
      </w:r>
      <w:r w:rsidR="0052556F" w:rsidRPr="002B7A97">
        <w:rPr>
          <w:sz w:val="18"/>
          <w:szCs w:val="18"/>
        </w:rPr>
        <w:t xml:space="preserve">ignaleren van </w:t>
      </w:r>
      <w:r w:rsidR="00681026" w:rsidRPr="002B7A97">
        <w:rPr>
          <w:sz w:val="18"/>
          <w:szCs w:val="18"/>
        </w:rPr>
        <w:t>knelpunten</w:t>
      </w:r>
      <w:r w:rsidRPr="002B7A97">
        <w:rPr>
          <w:sz w:val="18"/>
          <w:szCs w:val="18"/>
        </w:rPr>
        <w:t xml:space="preserve"> en bespreekbaar maken met de ketenpartners</w:t>
      </w:r>
      <w:r>
        <w:rPr>
          <w:sz w:val="18"/>
          <w:szCs w:val="18"/>
        </w:rPr>
        <w:t>.</w:t>
      </w:r>
    </w:p>
    <w:p w:rsidR="003813FD" w:rsidRDefault="004925CF" w:rsidP="00E8756B">
      <w:pPr>
        <w:pStyle w:val="Lijstalinea"/>
        <w:numPr>
          <w:ilvl w:val="0"/>
          <w:numId w:val="7"/>
        </w:numPr>
        <w:jc w:val="both"/>
        <w:rPr>
          <w:sz w:val="18"/>
          <w:szCs w:val="18"/>
        </w:rPr>
      </w:pPr>
      <w:r>
        <w:rPr>
          <w:sz w:val="18"/>
          <w:szCs w:val="18"/>
        </w:rPr>
        <w:t>Zorg voor een f</w:t>
      </w:r>
      <w:r w:rsidR="002B7A97">
        <w:rPr>
          <w:sz w:val="18"/>
          <w:szCs w:val="18"/>
        </w:rPr>
        <w:t>inanci</w:t>
      </w:r>
      <w:r>
        <w:rPr>
          <w:sz w:val="18"/>
          <w:szCs w:val="18"/>
        </w:rPr>
        <w:t>e</w:t>
      </w:r>
      <w:r w:rsidR="00B32E07">
        <w:rPr>
          <w:sz w:val="18"/>
          <w:szCs w:val="18"/>
        </w:rPr>
        <w:t>e</w:t>
      </w:r>
      <w:r w:rsidR="002B7A97">
        <w:rPr>
          <w:sz w:val="18"/>
          <w:szCs w:val="18"/>
        </w:rPr>
        <w:t xml:space="preserve">l gezonde organisatie. </w:t>
      </w:r>
    </w:p>
    <w:p w:rsidR="004D6E34" w:rsidRDefault="004D6E34" w:rsidP="00B5232C"/>
    <w:p w:rsidR="00C4744E" w:rsidRDefault="00C4744E" w:rsidP="00B5232C"/>
    <w:p w:rsidR="00FE507D" w:rsidRDefault="00D15E06" w:rsidP="00C4744E">
      <w:pPr>
        <w:pStyle w:val="Kop2"/>
        <w:ind w:left="851" w:hanging="851"/>
        <w:jc w:val="both"/>
        <w:rPr>
          <w:sz w:val="18"/>
          <w:szCs w:val="18"/>
        </w:rPr>
      </w:pPr>
      <w:bookmarkStart w:id="31" w:name="_Toc5796074"/>
      <w:bookmarkStart w:id="32" w:name="_Toc41681394"/>
      <w:r w:rsidRPr="004D6E34">
        <w:rPr>
          <w:sz w:val="18"/>
          <w:szCs w:val="18"/>
        </w:rPr>
        <w:t>Uitgangspunten</w:t>
      </w:r>
      <w:bookmarkEnd w:id="31"/>
      <w:bookmarkEnd w:id="32"/>
    </w:p>
    <w:p w:rsidR="00C4744E" w:rsidRPr="00C4744E" w:rsidRDefault="00C4744E" w:rsidP="00C4744E"/>
    <w:p w:rsidR="00FE507D" w:rsidRPr="004D6E34" w:rsidRDefault="00D15E06" w:rsidP="004D6E34">
      <w:pPr>
        <w:pStyle w:val="Lijstalinea"/>
        <w:numPr>
          <w:ilvl w:val="0"/>
          <w:numId w:val="14"/>
        </w:numPr>
        <w:jc w:val="both"/>
        <w:rPr>
          <w:b/>
          <w:sz w:val="18"/>
          <w:szCs w:val="18"/>
        </w:rPr>
      </w:pPr>
      <w:r w:rsidRPr="004D6E34">
        <w:rPr>
          <w:b/>
          <w:sz w:val="18"/>
          <w:szCs w:val="18"/>
        </w:rPr>
        <w:t>Financiën en budget vanuit de gemeenten</w:t>
      </w:r>
      <w:r w:rsidR="00FE507D" w:rsidRPr="004D6E34">
        <w:rPr>
          <w:b/>
          <w:sz w:val="18"/>
          <w:szCs w:val="18"/>
        </w:rPr>
        <w:t xml:space="preserve">. </w:t>
      </w:r>
      <w:r w:rsidR="00351542">
        <w:rPr>
          <w:sz w:val="18"/>
          <w:szCs w:val="18"/>
        </w:rPr>
        <w:t>H</w:t>
      </w:r>
      <w:r w:rsidR="00222A4F" w:rsidRPr="004D6E34">
        <w:rPr>
          <w:sz w:val="18"/>
          <w:szCs w:val="18"/>
        </w:rPr>
        <w:t xml:space="preserve">et bedrag wat per gemeente gesubsidieerd wordt komt ten goede aan de gezinnen uit die desbetreffende gemeente. De reden hiervoor is dat we </w:t>
      </w:r>
      <w:r w:rsidR="00AA1529">
        <w:rPr>
          <w:sz w:val="18"/>
          <w:szCs w:val="18"/>
        </w:rPr>
        <w:t xml:space="preserve">wensen te </w:t>
      </w:r>
      <w:r w:rsidR="00222A4F" w:rsidRPr="004D6E34">
        <w:rPr>
          <w:sz w:val="18"/>
          <w:szCs w:val="18"/>
        </w:rPr>
        <w:t>voorkomen dat Leergeld</w:t>
      </w:r>
      <w:r w:rsidR="00AA1529">
        <w:rPr>
          <w:sz w:val="18"/>
          <w:szCs w:val="18"/>
        </w:rPr>
        <w:t xml:space="preserve"> Randmeren </w:t>
      </w:r>
      <w:r w:rsidR="00222A4F" w:rsidRPr="004D6E34">
        <w:rPr>
          <w:sz w:val="18"/>
          <w:szCs w:val="18"/>
        </w:rPr>
        <w:t xml:space="preserve"> in een gemeente heel veel wordt gebruikt, en in een andere gemeente juist heel weinig</w:t>
      </w:r>
      <w:r w:rsidR="00AA1529">
        <w:rPr>
          <w:sz w:val="18"/>
          <w:szCs w:val="18"/>
        </w:rPr>
        <w:t xml:space="preserve"> Bovendien komt de stichting hierbij tegemoet aan de wensen van de vier gemeenten</w:t>
      </w:r>
      <w:r w:rsidR="00222A4F" w:rsidRPr="004D6E34">
        <w:rPr>
          <w:sz w:val="18"/>
          <w:szCs w:val="18"/>
        </w:rPr>
        <w:t xml:space="preserve">. Ook geven we op deze manier de ruimte aan de lokale vrijwilligers om Leergeld in de gemeente </w:t>
      </w:r>
      <w:r w:rsidR="00AA1529">
        <w:rPr>
          <w:sz w:val="18"/>
          <w:szCs w:val="18"/>
        </w:rPr>
        <w:t xml:space="preserve">te promoten </w:t>
      </w:r>
      <w:r w:rsidR="00222A4F" w:rsidRPr="004D6E34">
        <w:rPr>
          <w:sz w:val="18"/>
          <w:szCs w:val="18"/>
        </w:rPr>
        <w:t>.</w:t>
      </w:r>
      <w:r w:rsidR="007D5463" w:rsidRPr="004D6E34">
        <w:rPr>
          <w:sz w:val="18"/>
          <w:szCs w:val="18"/>
        </w:rPr>
        <w:t xml:space="preserve"> </w:t>
      </w:r>
      <w:r w:rsidR="00222A4F" w:rsidRPr="004D6E34">
        <w:rPr>
          <w:sz w:val="18"/>
          <w:szCs w:val="18"/>
        </w:rPr>
        <w:t>De penningmeester is verantwoordelijk om per gemeente deze inkomsten en uitgaven  bij te houden</w:t>
      </w:r>
      <w:r w:rsidR="00AA1529">
        <w:rPr>
          <w:sz w:val="18"/>
          <w:szCs w:val="18"/>
        </w:rPr>
        <w:t>, per gemeente dit te verantwoorden</w:t>
      </w:r>
      <w:r w:rsidR="00222A4F" w:rsidRPr="004D6E34">
        <w:rPr>
          <w:sz w:val="18"/>
          <w:szCs w:val="18"/>
        </w:rPr>
        <w:t xml:space="preserve"> en </w:t>
      </w:r>
      <w:r w:rsidR="00AA1529">
        <w:rPr>
          <w:sz w:val="18"/>
          <w:szCs w:val="18"/>
        </w:rPr>
        <w:t xml:space="preserve">eventuele </w:t>
      </w:r>
      <w:r w:rsidR="00222A4F" w:rsidRPr="004D6E34">
        <w:rPr>
          <w:sz w:val="18"/>
          <w:szCs w:val="18"/>
        </w:rPr>
        <w:t xml:space="preserve"> knelpunten te signaleren. </w:t>
      </w:r>
    </w:p>
    <w:p w:rsidR="00FE507D" w:rsidRPr="004D6E34" w:rsidRDefault="00FE507D" w:rsidP="004D6E34">
      <w:pPr>
        <w:pStyle w:val="Lijstalinea"/>
        <w:numPr>
          <w:ilvl w:val="0"/>
          <w:numId w:val="16"/>
        </w:numPr>
        <w:jc w:val="both"/>
        <w:rPr>
          <w:sz w:val="18"/>
          <w:szCs w:val="18"/>
        </w:rPr>
      </w:pPr>
      <w:r w:rsidRPr="004D6E34">
        <w:rPr>
          <w:b/>
          <w:sz w:val="18"/>
          <w:szCs w:val="18"/>
        </w:rPr>
        <w:t xml:space="preserve">Inkomsten vanuit fondsen: </w:t>
      </w:r>
      <w:r w:rsidRPr="004D6E34">
        <w:rPr>
          <w:sz w:val="18"/>
          <w:szCs w:val="18"/>
        </w:rPr>
        <w:t xml:space="preserve">Wanneer een lokaal fonds een bijdrage wil leveren aan Leergeld </w:t>
      </w:r>
      <w:r w:rsidR="006A3968">
        <w:rPr>
          <w:sz w:val="18"/>
          <w:szCs w:val="18"/>
        </w:rPr>
        <w:t>Randmeren</w:t>
      </w:r>
      <w:r w:rsidRPr="004D6E34">
        <w:rPr>
          <w:sz w:val="18"/>
          <w:szCs w:val="18"/>
        </w:rPr>
        <w:t xml:space="preserve"> dan maakt het bestuur de afspraak met deze organisatie of de bijdrage ten goede komt voor de hele stichting, of voor de specifieke gemeenten. </w:t>
      </w:r>
    </w:p>
    <w:p w:rsidR="00A51D94" w:rsidRPr="00A51D94" w:rsidRDefault="007D5463" w:rsidP="004D6E34">
      <w:pPr>
        <w:pStyle w:val="Lijstalinea"/>
        <w:numPr>
          <w:ilvl w:val="0"/>
          <w:numId w:val="14"/>
        </w:numPr>
        <w:jc w:val="both"/>
        <w:rPr>
          <w:b/>
          <w:sz w:val="18"/>
          <w:szCs w:val="18"/>
        </w:rPr>
      </w:pPr>
      <w:r w:rsidRPr="004D6E34">
        <w:rPr>
          <w:b/>
          <w:sz w:val="18"/>
          <w:szCs w:val="18"/>
        </w:rPr>
        <w:t>Samenwerking met andere instanties</w:t>
      </w:r>
      <w:r w:rsidR="00FE507D" w:rsidRPr="004D6E34">
        <w:rPr>
          <w:b/>
          <w:sz w:val="18"/>
          <w:szCs w:val="18"/>
        </w:rPr>
        <w:t>.</w:t>
      </w:r>
      <w:r w:rsidR="00FE507D" w:rsidRPr="004D6E34">
        <w:rPr>
          <w:sz w:val="18"/>
          <w:szCs w:val="18"/>
        </w:rPr>
        <w:t xml:space="preserve"> </w:t>
      </w:r>
      <w:r w:rsidRPr="004D6E34">
        <w:rPr>
          <w:sz w:val="18"/>
          <w:szCs w:val="18"/>
        </w:rPr>
        <w:t xml:space="preserve">In de vier gemeenten zijn er al verschillende (voorliggende) voorzieningen voor kinderen die leven in </w:t>
      </w:r>
      <w:r w:rsidRPr="004D6E34">
        <w:rPr>
          <w:sz w:val="18"/>
          <w:szCs w:val="18"/>
        </w:rPr>
        <w:lastRenderedPageBreak/>
        <w:t xml:space="preserve">gezinnen met een laag inkomen. Bijvoorbeeld de maatschappelijke bijdrageregeling, bijdrage voor een computer en het Jeugdfonds Sport en Cultuur en vele andere organisaties en stichtingen die zich inzetten voor gezinnen met een minima inkomen. Van belang is dat </w:t>
      </w:r>
      <w:r w:rsidR="006A3968">
        <w:rPr>
          <w:sz w:val="18"/>
          <w:szCs w:val="18"/>
        </w:rPr>
        <w:t>S</w:t>
      </w:r>
      <w:r w:rsidRPr="004D6E34">
        <w:rPr>
          <w:sz w:val="18"/>
          <w:szCs w:val="18"/>
        </w:rPr>
        <w:t xml:space="preserve">tichting Leergeld </w:t>
      </w:r>
      <w:r w:rsidR="006A3968">
        <w:rPr>
          <w:sz w:val="18"/>
          <w:szCs w:val="18"/>
        </w:rPr>
        <w:t>Randmeren</w:t>
      </w:r>
      <w:r w:rsidRPr="004D6E34">
        <w:rPr>
          <w:sz w:val="18"/>
          <w:szCs w:val="18"/>
        </w:rPr>
        <w:t xml:space="preserve"> deze voorzieningen kent en weet door te verwijzen waar nodig.</w:t>
      </w:r>
    </w:p>
    <w:p w:rsidR="00611121" w:rsidRPr="004D6E34" w:rsidRDefault="00A51D94" w:rsidP="004D6E34">
      <w:pPr>
        <w:pStyle w:val="Lijstalinea"/>
        <w:numPr>
          <w:ilvl w:val="0"/>
          <w:numId w:val="14"/>
        </w:numPr>
        <w:jc w:val="both"/>
        <w:rPr>
          <w:b/>
          <w:sz w:val="18"/>
          <w:szCs w:val="18"/>
        </w:rPr>
      </w:pPr>
      <w:r>
        <w:rPr>
          <w:b/>
          <w:sz w:val="18"/>
          <w:szCs w:val="18"/>
        </w:rPr>
        <w:t xml:space="preserve">Samenwerking met de onderwijsinstellingen </w:t>
      </w:r>
      <w:r>
        <w:rPr>
          <w:sz w:val="18"/>
          <w:szCs w:val="18"/>
        </w:rPr>
        <w:t xml:space="preserve">Leergeld </w:t>
      </w:r>
      <w:proofErr w:type="spellStart"/>
      <w:r>
        <w:rPr>
          <w:sz w:val="18"/>
          <w:szCs w:val="18"/>
        </w:rPr>
        <w:t>randmerenis</w:t>
      </w:r>
      <w:proofErr w:type="spellEnd"/>
      <w:r>
        <w:rPr>
          <w:sz w:val="18"/>
          <w:szCs w:val="18"/>
        </w:rPr>
        <w:t xml:space="preserve"> in sterke mate afhankelijk van de informatie van de onderwijsinstellingen. Dat verdient nog meer aandacht.</w:t>
      </w:r>
      <w:r w:rsidR="007D5463" w:rsidRPr="004D6E34">
        <w:rPr>
          <w:sz w:val="18"/>
          <w:szCs w:val="18"/>
        </w:rPr>
        <w:t xml:space="preserve"> </w:t>
      </w:r>
      <w:r w:rsidR="00611121" w:rsidRPr="004D6E34">
        <w:rPr>
          <w:b/>
          <w:sz w:val="18"/>
          <w:szCs w:val="18"/>
        </w:rPr>
        <w:t xml:space="preserve"> </w:t>
      </w:r>
    </w:p>
    <w:p w:rsidR="00456C06" w:rsidRPr="0049678D" w:rsidRDefault="004D6E34" w:rsidP="000F0CF5">
      <w:pPr>
        <w:pStyle w:val="Lijstalinea"/>
        <w:numPr>
          <w:ilvl w:val="0"/>
          <w:numId w:val="14"/>
        </w:numPr>
        <w:jc w:val="both"/>
      </w:pPr>
      <w:r w:rsidRPr="0049678D">
        <w:rPr>
          <w:b/>
          <w:sz w:val="18"/>
          <w:szCs w:val="18"/>
        </w:rPr>
        <w:t>Samenwerking met de vier gemeenten.</w:t>
      </w:r>
      <w:r w:rsidR="0049678D" w:rsidRPr="0049678D">
        <w:rPr>
          <w:b/>
          <w:sz w:val="18"/>
          <w:szCs w:val="18"/>
        </w:rPr>
        <w:t xml:space="preserve"> </w:t>
      </w:r>
      <w:r w:rsidRPr="0049678D">
        <w:rPr>
          <w:sz w:val="18"/>
          <w:szCs w:val="18"/>
        </w:rPr>
        <w:t xml:space="preserve">Leergeld Randmeren functioneert optimaal als er </w:t>
      </w:r>
      <w:r w:rsidR="00212425" w:rsidRPr="0049678D">
        <w:rPr>
          <w:sz w:val="18"/>
          <w:szCs w:val="18"/>
        </w:rPr>
        <w:t xml:space="preserve">per gemeente goede afspraken worden gemaakt over de financiën en de bijbehorende subsidieverantwoording. </w:t>
      </w:r>
      <w:r w:rsidR="00C3606B">
        <w:rPr>
          <w:sz w:val="18"/>
          <w:szCs w:val="18"/>
        </w:rPr>
        <w:t>De samenwerking loopt tot op dit moment voortreffelijk.</w:t>
      </w:r>
      <w:r w:rsidR="00456C06" w:rsidRPr="0049678D">
        <w:rPr>
          <w:b/>
          <w:sz w:val="18"/>
          <w:szCs w:val="18"/>
        </w:rPr>
        <w:t xml:space="preserve"> </w:t>
      </w:r>
    </w:p>
    <w:p w:rsidR="0049678D" w:rsidRDefault="0049678D" w:rsidP="0049678D">
      <w:pPr>
        <w:pStyle w:val="Lijstalinea"/>
        <w:jc w:val="both"/>
      </w:pPr>
    </w:p>
    <w:p w:rsidR="00C4744E" w:rsidRPr="004D6E34" w:rsidRDefault="00C4744E" w:rsidP="0049678D">
      <w:pPr>
        <w:pStyle w:val="Lijstalinea"/>
        <w:jc w:val="both"/>
      </w:pPr>
    </w:p>
    <w:p w:rsidR="00D600A0" w:rsidRPr="00212425" w:rsidRDefault="00D600A0" w:rsidP="00C4744E">
      <w:pPr>
        <w:pStyle w:val="Kop2"/>
        <w:ind w:left="851" w:hanging="851"/>
        <w:rPr>
          <w:sz w:val="18"/>
          <w:szCs w:val="18"/>
        </w:rPr>
      </w:pPr>
      <w:bookmarkStart w:id="33" w:name="_Toc5796075"/>
      <w:bookmarkStart w:id="34" w:name="_Toc41681395"/>
      <w:r w:rsidRPr="00212425">
        <w:rPr>
          <w:sz w:val="18"/>
          <w:szCs w:val="18"/>
        </w:rPr>
        <w:t>Planning 20</w:t>
      </w:r>
      <w:r w:rsidR="00C3606B">
        <w:rPr>
          <w:sz w:val="18"/>
          <w:szCs w:val="18"/>
        </w:rPr>
        <w:t>20</w:t>
      </w:r>
      <w:r w:rsidRPr="00212425">
        <w:rPr>
          <w:sz w:val="18"/>
          <w:szCs w:val="18"/>
        </w:rPr>
        <w:t xml:space="preserve">19 </w:t>
      </w:r>
      <w:r w:rsidR="0049678D">
        <w:rPr>
          <w:sz w:val="18"/>
          <w:szCs w:val="18"/>
        </w:rPr>
        <w:t>-202</w:t>
      </w:r>
      <w:r w:rsidR="007B477B">
        <w:rPr>
          <w:sz w:val="18"/>
          <w:szCs w:val="18"/>
        </w:rPr>
        <w:t>4</w:t>
      </w:r>
      <w:bookmarkEnd w:id="33"/>
      <w:bookmarkEnd w:id="34"/>
      <w:r w:rsidR="0049678D">
        <w:rPr>
          <w:sz w:val="18"/>
          <w:szCs w:val="18"/>
        </w:rPr>
        <w:t xml:space="preserve"> </w:t>
      </w:r>
    </w:p>
    <w:p w:rsidR="00C4744E" w:rsidRDefault="00C4744E" w:rsidP="00212425">
      <w:pPr>
        <w:jc w:val="both"/>
        <w:rPr>
          <w:sz w:val="18"/>
          <w:szCs w:val="18"/>
        </w:rPr>
      </w:pPr>
    </w:p>
    <w:p w:rsidR="00C4744E" w:rsidRDefault="00212425" w:rsidP="00212425">
      <w:pPr>
        <w:jc w:val="both"/>
        <w:rPr>
          <w:sz w:val="18"/>
          <w:szCs w:val="18"/>
        </w:rPr>
      </w:pPr>
      <w:r>
        <w:rPr>
          <w:sz w:val="18"/>
          <w:szCs w:val="18"/>
        </w:rPr>
        <w:t xml:space="preserve">Leergeld Randmeren </w:t>
      </w:r>
      <w:r w:rsidR="007B477B">
        <w:rPr>
          <w:sz w:val="18"/>
          <w:szCs w:val="18"/>
        </w:rPr>
        <w:t xml:space="preserve">is </w:t>
      </w:r>
      <w:r>
        <w:rPr>
          <w:sz w:val="18"/>
          <w:szCs w:val="18"/>
        </w:rPr>
        <w:t xml:space="preserve">vanaf </w:t>
      </w:r>
      <w:r w:rsidR="007B477B">
        <w:rPr>
          <w:sz w:val="18"/>
          <w:szCs w:val="18"/>
        </w:rPr>
        <w:t xml:space="preserve">1 oktober 2019 </w:t>
      </w:r>
      <w:r>
        <w:rPr>
          <w:sz w:val="18"/>
          <w:szCs w:val="18"/>
        </w:rPr>
        <w:t xml:space="preserve"> </w:t>
      </w:r>
      <w:r w:rsidR="007B477B">
        <w:rPr>
          <w:sz w:val="18"/>
          <w:szCs w:val="18"/>
        </w:rPr>
        <w:t xml:space="preserve">bevoegd en </w:t>
      </w:r>
      <w:r>
        <w:rPr>
          <w:sz w:val="18"/>
          <w:szCs w:val="18"/>
        </w:rPr>
        <w:t xml:space="preserve">toegankelijk om aanvragen te behandelen. Het bestuur </w:t>
      </w:r>
      <w:r w:rsidR="00795696">
        <w:rPr>
          <w:sz w:val="18"/>
          <w:szCs w:val="18"/>
        </w:rPr>
        <w:t>overlegt op gezette tijden</w:t>
      </w:r>
      <w:r w:rsidR="0049678D">
        <w:rPr>
          <w:sz w:val="18"/>
          <w:szCs w:val="18"/>
        </w:rPr>
        <w:t xml:space="preserve"> </w:t>
      </w:r>
      <w:r>
        <w:rPr>
          <w:sz w:val="18"/>
          <w:szCs w:val="18"/>
        </w:rPr>
        <w:t>met de coördinatoren</w:t>
      </w:r>
      <w:r w:rsidR="00795696">
        <w:rPr>
          <w:sz w:val="18"/>
          <w:szCs w:val="18"/>
        </w:rPr>
        <w:t xml:space="preserve"> over het beleid van en de dagelijkse gang van zaken bij </w:t>
      </w:r>
      <w:r>
        <w:rPr>
          <w:sz w:val="18"/>
          <w:szCs w:val="18"/>
        </w:rPr>
        <w:t xml:space="preserve"> de stichting. Het bestuur streeft </w:t>
      </w:r>
      <w:r w:rsidR="00795696">
        <w:rPr>
          <w:sz w:val="18"/>
          <w:szCs w:val="18"/>
        </w:rPr>
        <w:t xml:space="preserve">ook in 2020 en volgende jaren </w:t>
      </w:r>
      <w:r>
        <w:rPr>
          <w:sz w:val="18"/>
          <w:szCs w:val="18"/>
        </w:rPr>
        <w:t xml:space="preserve">naar een gelijkmatige uitbouw van de organisatie om zo voldoende haar coördinatoren, intermediairs en andere betrokkenen te kunnen faciliteren dan wel te ondersteunen met hun werkzaamheden. Hun betrokkenheid is als het ware het ‘kloppend hart’ van de stichting. </w:t>
      </w:r>
    </w:p>
    <w:p w:rsidR="00C4744E" w:rsidRDefault="00C4744E" w:rsidP="00212425">
      <w:pPr>
        <w:jc w:val="both"/>
        <w:rPr>
          <w:sz w:val="18"/>
          <w:szCs w:val="18"/>
        </w:rPr>
      </w:pPr>
    </w:p>
    <w:p w:rsidR="00212425" w:rsidRDefault="00104EB9" w:rsidP="00212425">
      <w:pPr>
        <w:jc w:val="both"/>
        <w:rPr>
          <w:sz w:val="18"/>
          <w:szCs w:val="18"/>
        </w:rPr>
      </w:pPr>
      <w:r>
        <w:rPr>
          <w:sz w:val="18"/>
          <w:szCs w:val="18"/>
        </w:rPr>
        <w:t>Wel dient te worden opgemerkt dat de invloed van de coronacrisis een forse impact heeft gehad op de inzetbaarheid van vrijwilligers vanaf maar 2020</w:t>
      </w:r>
      <w:r w:rsidR="00A51D94">
        <w:rPr>
          <w:sz w:val="18"/>
          <w:szCs w:val="18"/>
        </w:rPr>
        <w:t xml:space="preserve"> en dat ook in de planning er op het moment van vaststellen van dit beleidsplan nog de nodige onzekerheid kent.</w:t>
      </w:r>
    </w:p>
    <w:p w:rsidR="00744545" w:rsidRDefault="00744545" w:rsidP="00212425">
      <w:pPr>
        <w:jc w:val="both"/>
        <w:rPr>
          <w:sz w:val="18"/>
          <w:szCs w:val="18"/>
        </w:rPr>
      </w:pPr>
    </w:p>
    <w:p w:rsidR="00754F41" w:rsidRDefault="00754F41">
      <w:pPr>
        <w:rPr>
          <w:sz w:val="18"/>
          <w:szCs w:val="18"/>
        </w:rPr>
      </w:pPr>
      <w:r>
        <w:rPr>
          <w:sz w:val="18"/>
          <w:szCs w:val="18"/>
        </w:rPr>
        <w:br w:type="page"/>
      </w:r>
    </w:p>
    <w:p w:rsidR="0049678D" w:rsidRDefault="0049678D" w:rsidP="00212425">
      <w:pPr>
        <w:jc w:val="both"/>
        <w:rPr>
          <w:sz w:val="18"/>
          <w:szCs w:val="18"/>
        </w:rPr>
      </w:pPr>
      <w:r>
        <w:rPr>
          <w:sz w:val="18"/>
          <w:szCs w:val="18"/>
        </w:rPr>
        <w:lastRenderedPageBreak/>
        <w:t>In de tabel 3.1 is een overzicht van de planning in 20</w:t>
      </w:r>
      <w:r w:rsidR="00795696">
        <w:rPr>
          <w:sz w:val="18"/>
          <w:szCs w:val="18"/>
        </w:rPr>
        <w:t>20</w:t>
      </w:r>
      <w:r>
        <w:rPr>
          <w:sz w:val="18"/>
          <w:szCs w:val="18"/>
        </w:rPr>
        <w:t xml:space="preserve"> opgenomen. Deze tabel geeft weer welke activiteiten in 20</w:t>
      </w:r>
      <w:r w:rsidR="00795696">
        <w:rPr>
          <w:sz w:val="18"/>
          <w:szCs w:val="18"/>
        </w:rPr>
        <w:t>20</w:t>
      </w:r>
      <w:r>
        <w:rPr>
          <w:sz w:val="18"/>
          <w:szCs w:val="18"/>
        </w:rPr>
        <w:t xml:space="preserve"> verricht worden. In </w:t>
      </w:r>
      <w:r w:rsidR="00795696">
        <w:rPr>
          <w:sz w:val="18"/>
          <w:szCs w:val="18"/>
        </w:rPr>
        <w:t xml:space="preserve">het voorjaar 2021 </w:t>
      </w:r>
      <w:r>
        <w:rPr>
          <w:sz w:val="18"/>
          <w:szCs w:val="18"/>
        </w:rPr>
        <w:t>word</w:t>
      </w:r>
      <w:r w:rsidR="00B82582">
        <w:rPr>
          <w:sz w:val="18"/>
          <w:szCs w:val="18"/>
        </w:rPr>
        <w:t>en</w:t>
      </w:r>
      <w:r>
        <w:rPr>
          <w:sz w:val="18"/>
          <w:szCs w:val="18"/>
        </w:rPr>
        <w:t xml:space="preserve"> de doelen</w:t>
      </w:r>
      <w:r w:rsidR="00B82582">
        <w:rPr>
          <w:sz w:val="18"/>
          <w:szCs w:val="18"/>
        </w:rPr>
        <w:t xml:space="preserve"> en</w:t>
      </w:r>
      <w:r>
        <w:rPr>
          <w:sz w:val="18"/>
          <w:szCs w:val="18"/>
        </w:rPr>
        <w:t xml:space="preserve"> resultaten bijgesteld naar programma 202</w:t>
      </w:r>
      <w:r w:rsidR="00795696">
        <w:rPr>
          <w:sz w:val="18"/>
          <w:szCs w:val="18"/>
        </w:rPr>
        <w:t>1</w:t>
      </w:r>
      <w:r>
        <w:rPr>
          <w:sz w:val="18"/>
          <w:szCs w:val="18"/>
        </w:rPr>
        <w:t xml:space="preserve">. </w:t>
      </w:r>
    </w:p>
    <w:p w:rsidR="0049678D" w:rsidRDefault="0049678D" w:rsidP="00212425">
      <w:pPr>
        <w:jc w:val="both"/>
        <w:rPr>
          <w:sz w:val="18"/>
          <w:szCs w:val="18"/>
        </w:rPr>
      </w:pPr>
    </w:p>
    <w:p w:rsidR="00FE622C" w:rsidRPr="0049678D" w:rsidRDefault="0049678D" w:rsidP="00212425">
      <w:pPr>
        <w:jc w:val="both"/>
        <w:rPr>
          <w:i/>
          <w:sz w:val="18"/>
          <w:szCs w:val="18"/>
        </w:rPr>
      </w:pPr>
      <w:r>
        <w:rPr>
          <w:i/>
          <w:sz w:val="18"/>
          <w:szCs w:val="18"/>
        </w:rPr>
        <w:t>Tabel 3.1</w:t>
      </w:r>
      <w:r w:rsidR="0036436C">
        <w:rPr>
          <w:i/>
          <w:sz w:val="18"/>
          <w:szCs w:val="18"/>
        </w:rPr>
        <w:t>:</w:t>
      </w:r>
      <w:r>
        <w:rPr>
          <w:i/>
          <w:sz w:val="18"/>
          <w:szCs w:val="18"/>
        </w:rPr>
        <w:t xml:space="preserve"> Overzicht planning + resultaten 20</w:t>
      </w:r>
      <w:r w:rsidR="00744545">
        <w:rPr>
          <w:i/>
          <w:sz w:val="18"/>
          <w:szCs w:val="18"/>
        </w:rPr>
        <w:t>20</w:t>
      </w:r>
    </w:p>
    <w:tbl>
      <w:tblPr>
        <w:tblStyle w:val="Tabelraster"/>
        <w:tblW w:w="8642" w:type="dxa"/>
        <w:tblLook w:val="04A0"/>
      </w:tblPr>
      <w:tblGrid>
        <w:gridCol w:w="2763"/>
        <w:gridCol w:w="3895"/>
        <w:gridCol w:w="1984"/>
      </w:tblGrid>
      <w:tr w:rsidR="00FE622C" w:rsidRPr="00FE579F" w:rsidTr="000F0CF5">
        <w:tc>
          <w:tcPr>
            <w:tcW w:w="2763" w:type="dxa"/>
            <w:shd w:val="clear" w:color="auto" w:fill="7030A0"/>
          </w:tcPr>
          <w:p w:rsidR="00FE622C" w:rsidRPr="00FE579F" w:rsidRDefault="00FE622C" w:rsidP="000F0CF5">
            <w:pPr>
              <w:jc w:val="both"/>
              <w:rPr>
                <w:b/>
                <w:color w:val="FFFFFF" w:themeColor="background1"/>
                <w:sz w:val="20"/>
                <w:szCs w:val="20"/>
              </w:rPr>
            </w:pPr>
            <w:r w:rsidRPr="00FE579F">
              <w:rPr>
                <w:b/>
                <w:color w:val="FFFFFF" w:themeColor="background1"/>
                <w:sz w:val="20"/>
                <w:szCs w:val="20"/>
              </w:rPr>
              <w:t xml:space="preserve">Subdoelstelling </w:t>
            </w:r>
          </w:p>
        </w:tc>
        <w:tc>
          <w:tcPr>
            <w:tcW w:w="3895" w:type="dxa"/>
            <w:shd w:val="clear" w:color="auto" w:fill="7030A0"/>
          </w:tcPr>
          <w:p w:rsidR="00FE622C" w:rsidRPr="00FE579F" w:rsidRDefault="00FE622C" w:rsidP="000F0CF5">
            <w:pPr>
              <w:jc w:val="both"/>
              <w:rPr>
                <w:b/>
                <w:color w:val="FFFFFF" w:themeColor="background1"/>
                <w:sz w:val="20"/>
                <w:szCs w:val="20"/>
              </w:rPr>
            </w:pPr>
            <w:r w:rsidRPr="00FE579F">
              <w:rPr>
                <w:b/>
                <w:color w:val="FFFFFF" w:themeColor="background1"/>
                <w:sz w:val="20"/>
                <w:szCs w:val="20"/>
              </w:rPr>
              <w:t xml:space="preserve">Resultaat </w:t>
            </w:r>
          </w:p>
        </w:tc>
        <w:tc>
          <w:tcPr>
            <w:tcW w:w="1984" w:type="dxa"/>
            <w:shd w:val="clear" w:color="auto" w:fill="7030A0"/>
          </w:tcPr>
          <w:p w:rsidR="00FE622C" w:rsidRPr="00FE579F" w:rsidRDefault="00FE622C" w:rsidP="000F0CF5">
            <w:pPr>
              <w:jc w:val="both"/>
              <w:rPr>
                <w:b/>
                <w:color w:val="FFFFFF" w:themeColor="background1"/>
                <w:sz w:val="20"/>
                <w:szCs w:val="20"/>
              </w:rPr>
            </w:pPr>
            <w:r w:rsidRPr="00FE579F">
              <w:rPr>
                <w:b/>
                <w:color w:val="FFFFFF" w:themeColor="background1"/>
                <w:sz w:val="20"/>
                <w:szCs w:val="20"/>
              </w:rPr>
              <w:t xml:space="preserve">Termijn </w:t>
            </w:r>
          </w:p>
        </w:tc>
      </w:tr>
      <w:tr w:rsidR="00FE622C" w:rsidTr="000F0CF5">
        <w:tc>
          <w:tcPr>
            <w:tcW w:w="2763" w:type="dxa"/>
            <w:vMerge w:val="restart"/>
          </w:tcPr>
          <w:p w:rsidR="00FE622C" w:rsidRPr="002B7A97" w:rsidRDefault="00FE622C" w:rsidP="00456499">
            <w:pPr>
              <w:pStyle w:val="Lijstalinea"/>
              <w:numPr>
                <w:ilvl w:val="6"/>
                <w:numId w:val="2"/>
              </w:numPr>
              <w:ind w:left="447" w:hanging="447"/>
              <w:rPr>
                <w:sz w:val="18"/>
                <w:szCs w:val="18"/>
              </w:rPr>
            </w:pPr>
            <w:r w:rsidRPr="002B7A97">
              <w:rPr>
                <w:sz w:val="18"/>
                <w:szCs w:val="18"/>
              </w:rPr>
              <w:t xml:space="preserve">Directe hulpverlening aan kinderen </w:t>
            </w:r>
          </w:p>
        </w:tc>
        <w:tc>
          <w:tcPr>
            <w:tcW w:w="3895" w:type="dxa"/>
          </w:tcPr>
          <w:p w:rsidR="00FE622C" w:rsidRDefault="00104EB9" w:rsidP="00104EB9">
            <w:pPr>
              <w:rPr>
                <w:sz w:val="18"/>
                <w:szCs w:val="18"/>
              </w:rPr>
            </w:pPr>
            <w:r>
              <w:rPr>
                <w:sz w:val="18"/>
                <w:szCs w:val="18"/>
              </w:rPr>
              <w:t>Aantal coördinatoren en intermediairs afstemmem op de hoeveelheid aanvragen.</w:t>
            </w:r>
            <w:r w:rsidR="00FE622C">
              <w:rPr>
                <w:sz w:val="18"/>
                <w:szCs w:val="18"/>
              </w:rPr>
              <w:t xml:space="preserve"> </w:t>
            </w:r>
          </w:p>
        </w:tc>
        <w:tc>
          <w:tcPr>
            <w:tcW w:w="1984" w:type="dxa"/>
          </w:tcPr>
          <w:p w:rsidR="00FE622C" w:rsidRDefault="00104EB9" w:rsidP="00104EB9">
            <w:pPr>
              <w:rPr>
                <w:sz w:val="18"/>
                <w:szCs w:val="18"/>
              </w:rPr>
            </w:pPr>
            <w:r>
              <w:rPr>
                <w:sz w:val="18"/>
                <w:szCs w:val="18"/>
              </w:rPr>
              <w:t>Juni 2020</w:t>
            </w:r>
            <w:r w:rsidR="00FE622C">
              <w:rPr>
                <w:sz w:val="18"/>
                <w:szCs w:val="18"/>
              </w:rPr>
              <w:t xml:space="preserve"> </w:t>
            </w:r>
          </w:p>
        </w:tc>
      </w:tr>
      <w:tr w:rsidR="00FE622C" w:rsidTr="000F0CF5">
        <w:tc>
          <w:tcPr>
            <w:tcW w:w="2763" w:type="dxa"/>
            <w:vMerge/>
          </w:tcPr>
          <w:p w:rsidR="00FE622C" w:rsidRPr="002B7A97" w:rsidRDefault="00FE622C" w:rsidP="00456499">
            <w:pPr>
              <w:pStyle w:val="Lijstalinea"/>
              <w:ind w:left="447"/>
              <w:rPr>
                <w:sz w:val="18"/>
                <w:szCs w:val="18"/>
              </w:rPr>
            </w:pPr>
          </w:p>
        </w:tc>
        <w:tc>
          <w:tcPr>
            <w:tcW w:w="3895" w:type="dxa"/>
          </w:tcPr>
          <w:p w:rsidR="00FE622C" w:rsidRDefault="00FE622C" w:rsidP="00456499">
            <w:pPr>
              <w:rPr>
                <w:sz w:val="18"/>
                <w:szCs w:val="18"/>
              </w:rPr>
            </w:pPr>
            <w:r>
              <w:rPr>
                <w:sz w:val="18"/>
                <w:szCs w:val="18"/>
              </w:rPr>
              <w:t xml:space="preserve">Opleiding van coördinatoren/ intermediairs </w:t>
            </w:r>
            <w:r w:rsidR="00104EB9">
              <w:rPr>
                <w:sz w:val="18"/>
                <w:szCs w:val="18"/>
              </w:rPr>
              <w:t>bij het nieuwe Lisy Pakket</w:t>
            </w:r>
          </w:p>
        </w:tc>
        <w:tc>
          <w:tcPr>
            <w:tcW w:w="1984" w:type="dxa"/>
          </w:tcPr>
          <w:p w:rsidR="00FE622C" w:rsidRDefault="00104EB9" w:rsidP="00104EB9">
            <w:pPr>
              <w:rPr>
                <w:sz w:val="18"/>
                <w:szCs w:val="18"/>
              </w:rPr>
            </w:pPr>
            <w:r>
              <w:rPr>
                <w:sz w:val="18"/>
                <w:szCs w:val="18"/>
              </w:rPr>
              <w:t>S</w:t>
            </w:r>
            <w:r w:rsidR="00FE622C">
              <w:rPr>
                <w:sz w:val="18"/>
                <w:szCs w:val="18"/>
              </w:rPr>
              <w:t>eptember</w:t>
            </w:r>
            <w:r>
              <w:rPr>
                <w:sz w:val="18"/>
                <w:szCs w:val="18"/>
              </w:rPr>
              <w:t>/ oktober 2020</w:t>
            </w:r>
            <w:r w:rsidR="00FE622C">
              <w:rPr>
                <w:sz w:val="18"/>
                <w:szCs w:val="18"/>
              </w:rPr>
              <w:t xml:space="preserve"> </w:t>
            </w:r>
          </w:p>
        </w:tc>
      </w:tr>
      <w:tr w:rsidR="00FE622C" w:rsidTr="000F0CF5">
        <w:tc>
          <w:tcPr>
            <w:tcW w:w="2763" w:type="dxa"/>
            <w:vMerge/>
          </w:tcPr>
          <w:p w:rsidR="00FE622C" w:rsidRPr="002B7A97" w:rsidRDefault="00FE622C" w:rsidP="00456499">
            <w:pPr>
              <w:pStyle w:val="Lijstalinea"/>
              <w:ind w:left="447"/>
              <w:rPr>
                <w:sz w:val="18"/>
                <w:szCs w:val="18"/>
              </w:rPr>
            </w:pPr>
          </w:p>
        </w:tc>
        <w:tc>
          <w:tcPr>
            <w:tcW w:w="3895" w:type="dxa"/>
          </w:tcPr>
          <w:p w:rsidR="00FE622C" w:rsidRDefault="00104EB9" w:rsidP="00104EB9">
            <w:pPr>
              <w:rPr>
                <w:sz w:val="18"/>
                <w:szCs w:val="18"/>
              </w:rPr>
            </w:pPr>
            <w:r>
              <w:rPr>
                <w:sz w:val="18"/>
                <w:szCs w:val="18"/>
              </w:rPr>
              <w:t>Versterken relatie met de onderwijsinstellingen</w:t>
            </w:r>
            <w:r w:rsidR="00FE622C">
              <w:rPr>
                <w:sz w:val="18"/>
                <w:szCs w:val="18"/>
              </w:rPr>
              <w:t xml:space="preserve">. </w:t>
            </w:r>
          </w:p>
        </w:tc>
        <w:tc>
          <w:tcPr>
            <w:tcW w:w="1984" w:type="dxa"/>
          </w:tcPr>
          <w:p w:rsidR="00FE622C" w:rsidRDefault="00F915C9" w:rsidP="00A51D94">
            <w:pPr>
              <w:rPr>
                <w:sz w:val="18"/>
                <w:szCs w:val="18"/>
              </w:rPr>
            </w:pPr>
            <w:r>
              <w:rPr>
                <w:sz w:val="18"/>
                <w:szCs w:val="18"/>
              </w:rPr>
              <w:t xml:space="preserve">Start </w:t>
            </w:r>
            <w:r w:rsidR="00FE622C">
              <w:rPr>
                <w:sz w:val="18"/>
                <w:szCs w:val="18"/>
              </w:rPr>
              <w:t>Juni</w:t>
            </w:r>
            <w:r w:rsidR="00A51D94">
              <w:rPr>
                <w:sz w:val="18"/>
                <w:szCs w:val="18"/>
              </w:rPr>
              <w:t xml:space="preserve"> – eind 2020</w:t>
            </w:r>
            <w:r w:rsidR="00FE622C">
              <w:rPr>
                <w:sz w:val="18"/>
                <w:szCs w:val="18"/>
              </w:rPr>
              <w:t xml:space="preserve"> </w:t>
            </w:r>
          </w:p>
        </w:tc>
      </w:tr>
      <w:tr w:rsidR="00FE622C" w:rsidTr="000F0CF5">
        <w:tc>
          <w:tcPr>
            <w:tcW w:w="2763" w:type="dxa"/>
            <w:vMerge/>
          </w:tcPr>
          <w:p w:rsidR="00FE622C" w:rsidRPr="002B7A97" w:rsidRDefault="00FE622C" w:rsidP="00456499">
            <w:pPr>
              <w:pStyle w:val="Lijstalinea"/>
              <w:ind w:left="447"/>
              <w:rPr>
                <w:sz w:val="18"/>
                <w:szCs w:val="18"/>
              </w:rPr>
            </w:pPr>
          </w:p>
        </w:tc>
        <w:tc>
          <w:tcPr>
            <w:tcW w:w="3895" w:type="dxa"/>
          </w:tcPr>
          <w:p w:rsidR="00FE622C" w:rsidRDefault="00FE622C" w:rsidP="00456499">
            <w:pPr>
              <w:rPr>
                <w:sz w:val="18"/>
                <w:szCs w:val="18"/>
              </w:rPr>
            </w:pPr>
            <w:r>
              <w:rPr>
                <w:sz w:val="18"/>
                <w:szCs w:val="18"/>
              </w:rPr>
              <w:t xml:space="preserve">Bekendheid attributen waarvoor een aanvraag kan worden ingediend: sportattributen, ICT, fietsen en zwemdiploma. </w:t>
            </w:r>
          </w:p>
        </w:tc>
        <w:tc>
          <w:tcPr>
            <w:tcW w:w="1984" w:type="dxa"/>
          </w:tcPr>
          <w:p w:rsidR="00FE622C" w:rsidRDefault="00F915C9" w:rsidP="00456499">
            <w:pPr>
              <w:rPr>
                <w:sz w:val="18"/>
                <w:szCs w:val="18"/>
              </w:rPr>
            </w:pPr>
            <w:r>
              <w:rPr>
                <w:sz w:val="18"/>
                <w:szCs w:val="18"/>
              </w:rPr>
              <w:t xml:space="preserve">Start Juni/ september 2019 </w:t>
            </w:r>
          </w:p>
        </w:tc>
      </w:tr>
      <w:tr w:rsidR="00FE622C" w:rsidTr="000F0CF5">
        <w:tc>
          <w:tcPr>
            <w:tcW w:w="2763" w:type="dxa"/>
            <w:vMerge w:val="restart"/>
          </w:tcPr>
          <w:p w:rsidR="00FE622C" w:rsidRPr="002B7A97" w:rsidRDefault="00FE622C" w:rsidP="00456499">
            <w:pPr>
              <w:pStyle w:val="Lijstalinea"/>
              <w:numPr>
                <w:ilvl w:val="6"/>
                <w:numId w:val="2"/>
              </w:numPr>
              <w:ind w:left="306"/>
              <w:rPr>
                <w:sz w:val="18"/>
                <w:szCs w:val="18"/>
              </w:rPr>
            </w:pPr>
            <w:r w:rsidRPr="002B7A97">
              <w:rPr>
                <w:sz w:val="18"/>
                <w:szCs w:val="18"/>
              </w:rPr>
              <w:t xml:space="preserve">Vergroten van de bekendheid </w:t>
            </w:r>
          </w:p>
        </w:tc>
        <w:tc>
          <w:tcPr>
            <w:tcW w:w="3895" w:type="dxa"/>
          </w:tcPr>
          <w:p w:rsidR="00FE622C" w:rsidRDefault="00FE622C" w:rsidP="00456499">
            <w:pPr>
              <w:rPr>
                <w:sz w:val="18"/>
                <w:szCs w:val="18"/>
              </w:rPr>
            </w:pPr>
            <w:r>
              <w:rPr>
                <w:sz w:val="18"/>
                <w:szCs w:val="18"/>
              </w:rPr>
              <w:t>Acquisitie gesprekken zorg- en welzijnsorganisaties, scholen per gemeenten</w:t>
            </w:r>
          </w:p>
        </w:tc>
        <w:tc>
          <w:tcPr>
            <w:tcW w:w="1984" w:type="dxa"/>
          </w:tcPr>
          <w:p w:rsidR="00FE622C" w:rsidRDefault="00A51D94" w:rsidP="00A51D94">
            <w:pPr>
              <w:rPr>
                <w:sz w:val="18"/>
                <w:szCs w:val="18"/>
              </w:rPr>
            </w:pPr>
            <w:r>
              <w:rPr>
                <w:sz w:val="18"/>
                <w:szCs w:val="18"/>
              </w:rPr>
              <w:t>Geheel 2020</w:t>
            </w:r>
            <w:r w:rsidR="00FE622C">
              <w:rPr>
                <w:sz w:val="18"/>
                <w:szCs w:val="18"/>
              </w:rPr>
              <w:t xml:space="preserve"> 2019 </w:t>
            </w:r>
          </w:p>
        </w:tc>
      </w:tr>
      <w:tr w:rsidR="00FE622C" w:rsidTr="000F0CF5">
        <w:tc>
          <w:tcPr>
            <w:tcW w:w="2763" w:type="dxa"/>
            <w:vMerge/>
          </w:tcPr>
          <w:p w:rsidR="00FE622C" w:rsidRPr="002B7A97" w:rsidRDefault="00FE622C" w:rsidP="00456499">
            <w:pPr>
              <w:pStyle w:val="Lijstalinea"/>
              <w:ind w:left="306"/>
              <w:rPr>
                <w:sz w:val="18"/>
                <w:szCs w:val="18"/>
              </w:rPr>
            </w:pPr>
          </w:p>
        </w:tc>
        <w:tc>
          <w:tcPr>
            <w:tcW w:w="3895" w:type="dxa"/>
          </w:tcPr>
          <w:p w:rsidR="00FE622C" w:rsidRDefault="00A51D94" w:rsidP="00A51D94">
            <w:pPr>
              <w:rPr>
                <w:sz w:val="18"/>
                <w:szCs w:val="18"/>
              </w:rPr>
            </w:pPr>
            <w:r>
              <w:rPr>
                <w:sz w:val="18"/>
                <w:szCs w:val="18"/>
              </w:rPr>
              <w:t>Nog meer uitventen van de stichting de doelgroep. Vind</w:t>
            </w:r>
            <w:r w:rsidR="00FE622C">
              <w:rPr>
                <w:sz w:val="18"/>
                <w:szCs w:val="18"/>
              </w:rPr>
              <w:t xml:space="preserve">baar </w:t>
            </w:r>
            <w:r w:rsidR="00FA598A">
              <w:rPr>
                <w:sz w:val="18"/>
                <w:szCs w:val="18"/>
              </w:rPr>
              <w:t>op actuele Social Media</w:t>
            </w:r>
            <w:r w:rsidR="00FE622C">
              <w:rPr>
                <w:sz w:val="18"/>
                <w:szCs w:val="18"/>
              </w:rPr>
              <w:t xml:space="preserve"> </w:t>
            </w:r>
          </w:p>
        </w:tc>
        <w:tc>
          <w:tcPr>
            <w:tcW w:w="1984" w:type="dxa"/>
          </w:tcPr>
          <w:p w:rsidR="00FE622C" w:rsidRDefault="00A51D94" w:rsidP="00A51D94">
            <w:pPr>
              <w:rPr>
                <w:sz w:val="18"/>
                <w:szCs w:val="18"/>
              </w:rPr>
            </w:pPr>
            <w:r>
              <w:rPr>
                <w:sz w:val="18"/>
                <w:szCs w:val="18"/>
              </w:rPr>
              <w:t>Geheel 2020</w:t>
            </w:r>
            <w:r w:rsidR="00FE622C">
              <w:rPr>
                <w:sz w:val="18"/>
                <w:szCs w:val="18"/>
              </w:rPr>
              <w:t xml:space="preserve"> </w:t>
            </w:r>
          </w:p>
        </w:tc>
      </w:tr>
      <w:tr w:rsidR="00FE622C" w:rsidTr="000F0CF5">
        <w:tc>
          <w:tcPr>
            <w:tcW w:w="2763" w:type="dxa"/>
            <w:vMerge/>
          </w:tcPr>
          <w:p w:rsidR="00FE622C" w:rsidRPr="002B7A97" w:rsidRDefault="00FE622C" w:rsidP="00456499">
            <w:pPr>
              <w:pStyle w:val="Lijstalinea"/>
              <w:ind w:left="306"/>
              <w:rPr>
                <w:sz w:val="18"/>
                <w:szCs w:val="18"/>
              </w:rPr>
            </w:pPr>
          </w:p>
        </w:tc>
        <w:tc>
          <w:tcPr>
            <w:tcW w:w="3895" w:type="dxa"/>
          </w:tcPr>
          <w:p w:rsidR="00FE622C" w:rsidRDefault="00FE622C" w:rsidP="00456499">
            <w:pPr>
              <w:rPr>
                <w:sz w:val="18"/>
                <w:szCs w:val="18"/>
              </w:rPr>
            </w:pPr>
            <w:r>
              <w:rPr>
                <w:sz w:val="18"/>
                <w:szCs w:val="18"/>
              </w:rPr>
              <w:t xml:space="preserve">Eerste verkenning met businessclubs </w:t>
            </w:r>
            <w:r w:rsidR="00FA598A">
              <w:rPr>
                <w:sz w:val="18"/>
                <w:szCs w:val="18"/>
              </w:rPr>
              <w:t>en</w:t>
            </w:r>
            <w:r>
              <w:rPr>
                <w:sz w:val="18"/>
                <w:szCs w:val="18"/>
              </w:rPr>
              <w:t xml:space="preserve"> bedrijven </w:t>
            </w:r>
          </w:p>
        </w:tc>
        <w:tc>
          <w:tcPr>
            <w:tcW w:w="1984" w:type="dxa"/>
          </w:tcPr>
          <w:p w:rsidR="00FE622C" w:rsidRDefault="00A51D94" w:rsidP="00A51D94">
            <w:pPr>
              <w:rPr>
                <w:sz w:val="18"/>
                <w:szCs w:val="18"/>
              </w:rPr>
            </w:pPr>
            <w:r>
              <w:rPr>
                <w:sz w:val="18"/>
                <w:szCs w:val="18"/>
              </w:rPr>
              <w:t>Vanaf augustus 2020</w:t>
            </w:r>
            <w:r w:rsidR="00FE622C">
              <w:rPr>
                <w:sz w:val="18"/>
                <w:szCs w:val="18"/>
              </w:rPr>
              <w:t xml:space="preserve"> </w:t>
            </w:r>
          </w:p>
        </w:tc>
      </w:tr>
      <w:tr w:rsidR="00FE622C" w:rsidTr="000F0CF5">
        <w:tc>
          <w:tcPr>
            <w:tcW w:w="2763" w:type="dxa"/>
            <w:vMerge w:val="restart"/>
          </w:tcPr>
          <w:p w:rsidR="00FE622C" w:rsidRPr="002B7A97" w:rsidRDefault="00FE622C" w:rsidP="00456499">
            <w:pPr>
              <w:pStyle w:val="Lijstalinea"/>
              <w:numPr>
                <w:ilvl w:val="6"/>
                <w:numId w:val="2"/>
              </w:numPr>
              <w:ind w:left="306"/>
              <w:rPr>
                <w:sz w:val="18"/>
                <w:szCs w:val="18"/>
              </w:rPr>
            </w:pPr>
            <w:r w:rsidRPr="002B7A97">
              <w:rPr>
                <w:sz w:val="18"/>
                <w:szCs w:val="18"/>
              </w:rPr>
              <w:t xml:space="preserve">Relevante speler </w:t>
            </w:r>
          </w:p>
        </w:tc>
        <w:tc>
          <w:tcPr>
            <w:tcW w:w="3895" w:type="dxa"/>
          </w:tcPr>
          <w:p w:rsidR="00FE622C" w:rsidRDefault="00FE622C" w:rsidP="00456499">
            <w:pPr>
              <w:rPr>
                <w:sz w:val="18"/>
                <w:szCs w:val="18"/>
              </w:rPr>
            </w:pPr>
            <w:r>
              <w:rPr>
                <w:sz w:val="18"/>
                <w:szCs w:val="18"/>
              </w:rPr>
              <w:t xml:space="preserve">Signaleren van knelpunten </w:t>
            </w:r>
            <w:r w:rsidR="00FA598A">
              <w:rPr>
                <w:sz w:val="18"/>
                <w:szCs w:val="18"/>
              </w:rPr>
              <w:t>en</w:t>
            </w:r>
            <w:r>
              <w:rPr>
                <w:sz w:val="18"/>
                <w:szCs w:val="18"/>
              </w:rPr>
              <w:t xml:space="preserve"> bespreekbaar maken ketenpartners </w:t>
            </w:r>
          </w:p>
        </w:tc>
        <w:tc>
          <w:tcPr>
            <w:tcW w:w="1984" w:type="dxa"/>
          </w:tcPr>
          <w:p w:rsidR="00FE622C" w:rsidRDefault="00FE622C" w:rsidP="00A51D94">
            <w:pPr>
              <w:rPr>
                <w:sz w:val="18"/>
                <w:szCs w:val="18"/>
              </w:rPr>
            </w:pPr>
            <w:r>
              <w:rPr>
                <w:sz w:val="18"/>
                <w:szCs w:val="18"/>
              </w:rPr>
              <w:t xml:space="preserve">Doorlopend </w:t>
            </w:r>
          </w:p>
        </w:tc>
      </w:tr>
      <w:tr w:rsidR="00FE622C" w:rsidTr="000F0CF5">
        <w:tc>
          <w:tcPr>
            <w:tcW w:w="2763" w:type="dxa"/>
            <w:vMerge/>
          </w:tcPr>
          <w:p w:rsidR="00FE622C" w:rsidRDefault="00FE622C" w:rsidP="00456499">
            <w:pPr>
              <w:rPr>
                <w:sz w:val="18"/>
                <w:szCs w:val="18"/>
              </w:rPr>
            </w:pPr>
          </w:p>
        </w:tc>
        <w:tc>
          <w:tcPr>
            <w:tcW w:w="3895" w:type="dxa"/>
          </w:tcPr>
          <w:p w:rsidR="00FE622C" w:rsidRDefault="00FE622C" w:rsidP="00456499">
            <w:pPr>
              <w:rPr>
                <w:sz w:val="18"/>
                <w:szCs w:val="18"/>
              </w:rPr>
            </w:pPr>
            <w:r>
              <w:rPr>
                <w:sz w:val="18"/>
                <w:szCs w:val="18"/>
              </w:rPr>
              <w:t xml:space="preserve">Het kennen van de sociale kaart per gemeenten. Hierdoor is het mogelijk om te kunnen doorverwijzen naar en samenwerking met andere instanties/ organisaties. </w:t>
            </w:r>
          </w:p>
        </w:tc>
        <w:tc>
          <w:tcPr>
            <w:tcW w:w="1984" w:type="dxa"/>
          </w:tcPr>
          <w:p w:rsidR="00FE622C" w:rsidRDefault="00A51D94" w:rsidP="00A51D94">
            <w:pPr>
              <w:rPr>
                <w:sz w:val="18"/>
                <w:szCs w:val="18"/>
              </w:rPr>
            </w:pPr>
            <w:r>
              <w:rPr>
                <w:sz w:val="18"/>
                <w:szCs w:val="18"/>
              </w:rPr>
              <w:t>Doorlopend</w:t>
            </w:r>
          </w:p>
        </w:tc>
      </w:tr>
      <w:tr w:rsidR="00FE622C" w:rsidTr="000F0CF5">
        <w:tc>
          <w:tcPr>
            <w:tcW w:w="2763" w:type="dxa"/>
          </w:tcPr>
          <w:p w:rsidR="00FE622C" w:rsidRPr="002B7A97" w:rsidRDefault="00FE622C" w:rsidP="00456499">
            <w:pPr>
              <w:pStyle w:val="Lijstalinea"/>
              <w:numPr>
                <w:ilvl w:val="6"/>
                <w:numId w:val="2"/>
              </w:numPr>
              <w:ind w:left="306"/>
              <w:rPr>
                <w:sz w:val="18"/>
                <w:szCs w:val="18"/>
              </w:rPr>
            </w:pPr>
            <w:r>
              <w:rPr>
                <w:sz w:val="18"/>
                <w:szCs w:val="18"/>
              </w:rPr>
              <w:t xml:space="preserve">Financiële gezonde organisaties </w:t>
            </w:r>
          </w:p>
        </w:tc>
        <w:tc>
          <w:tcPr>
            <w:tcW w:w="3895" w:type="dxa"/>
          </w:tcPr>
          <w:p w:rsidR="00FE622C" w:rsidRDefault="00FE622C" w:rsidP="00287BF5">
            <w:pPr>
              <w:rPr>
                <w:sz w:val="18"/>
                <w:szCs w:val="18"/>
              </w:rPr>
            </w:pPr>
            <w:r>
              <w:rPr>
                <w:sz w:val="18"/>
                <w:szCs w:val="18"/>
              </w:rPr>
              <w:t>Het aanvragen van subsidies (K</w:t>
            </w:r>
            <w:r w:rsidR="005A0297">
              <w:rPr>
                <w:sz w:val="18"/>
                <w:szCs w:val="18"/>
              </w:rPr>
              <w:t>ansfonds</w:t>
            </w:r>
            <w:r w:rsidR="00A51D94">
              <w:rPr>
                <w:sz w:val="18"/>
                <w:szCs w:val="18"/>
              </w:rPr>
              <w:t xml:space="preserve"> 2</w:t>
            </w:r>
            <w:r w:rsidR="003813FD" w:rsidRPr="003813FD">
              <w:rPr>
                <w:sz w:val="18"/>
                <w:szCs w:val="18"/>
                <w:vertAlign w:val="superscript"/>
              </w:rPr>
              <w:t>e</w:t>
            </w:r>
            <w:r w:rsidR="00A51D94">
              <w:rPr>
                <w:sz w:val="18"/>
                <w:szCs w:val="18"/>
              </w:rPr>
              <w:t xml:space="preserve"> tranche, het ministerie van SZW</w:t>
            </w:r>
            <w:r w:rsidR="00287BF5">
              <w:rPr>
                <w:sz w:val="18"/>
                <w:szCs w:val="18"/>
              </w:rPr>
              <w:t xml:space="preserve">, Provincie en </w:t>
            </w:r>
            <w:r>
              <w:rPr>
                <w:sz w:val="18"/>
                <w:szCs w:val="18"/>
              </w:rPr>
              <w:t xml:space="preserve"> evt. nog andere fondsen, businessclubs etc.). </w:t>
            </w:r>
          </w:p>
          <w:p w:rsidR="00287BF5" w:rsidRDefault="00287BF5" w:rsidP="00287BF5">
            <w:pPr>
              <w:rPr>
                <w:sz w:val="18"/>
                <w:szCs w:val="18"/>
              </w:rPr>
            </w:pPr>
            <w:r>
              <w:rPr>
                <w:sz w:val="18"/>
                <w:szCs w:val="18"/>
              </w:rPr>
              <w:t xml:space="preserve">Verantwoording reeds verstrekte subsidies </w:t>
            </w:r>
          </w:p>
        </w:tc>
        <w:tc>
          <w:tcPr>
            <w:tcW w:w="1984" w:type="dxa"/>
          </w:tcPr>
          <w:p w:rsidR="00FE622C" w:rsidRDefault="00351542" w:rsidP="00287BF5">
            <w:pPr>
              <w:rPr>
                <w:sz w:val="18"/>
                <w:szCs w:val="18"/>
              </w:rPr>
            </w:pPr>
            <w:r>
              <w:rPr>
                <w:sz w:val="18"/>
                <w:szCs w:val="18"/>
              </w:rPr>
              <w:t xml:space="preserve">Juni </w:t>
            </w:r>
            <w:r w:rsidR="00287BF5">
              <w:rPr>
                <w:sz w:val="18"/>
                <w:szCs w:val="18"/>
              </w:rPr>
              <w:t>2020 – december 2020</w:t>
            </w:r>
            <w:r w:rsidR="00FE622C">
              <w:rPr>
                <w:sz w:val="18"/>
                <w:szCs w:val="18"/>
              </w:rPr>
              <w:t xml:space="preserve"> </w:t>
            </w:r>
          </w:p>
          <w:p w:rsidR="00287BF5" w:rsidRDefault="00287BF5" w:rsidP="00287BF5">
            <w:pPr>
              <w:rPr>
                <w:sz w:val="18"/>
                <w:szCs w:val="18"/>
              </w:rPr>
            </w:pPr>
          </w:p>
          <w:p w:rsidR="00287BF5" w:rsidRDefault="00287BF5" w:rsidP="00287BF5">
            <w:pPr>
              <w:rPr>
                <w:sz w:val="18"/>
                <w:szCs w:val="18"/>
              </w:rPr>
            </w:pPr>
          </w:p>
          <w:p w:rsidR="00287BF5" w:rsidRDefault="00287BF5" w:rsidP="00287BF5">
            <w:pPr>
              <w:rPr>
                <w:sz w:val="18"/>
                <w:szCs w:val="18"/>
              </w:rPr>
            </w:pPr>
            <w:r>
              <w:rPr>
                <w:sz w:val="18"/>
                <w:szCs w:val="18"/>
              </w:rPr>
              <w:t>Mei / juni en december</w:t>
            </w:r>
            <w:r w:rsidR="00853C4E">
              <w:rPr>
                <w:sz w:val="18"/>
                <w:szCs w:val="18"/>
              </w:rPr>
              <w:t xml:space="preserve"> 2020</w:t>
            </w:r>
          </w:p>
        </w:tc>
      </w:tr>
    </w:tbl>
    <w:p w:rsidR="00754F41" w:rsidRDefault="00754F41" w:rsidP="00754F41">
      <w:pPr>
        <w:pStyle w:val="Geenafstand"/>
      </w:pPr>
    </w:p>
    <w:p w:rsidR="00754F41" w:rsidRDefault="00754F41">
      <w:pPr>
        <w:rPr>
          <w:rFonts w:asciiTheme="majorHAnsi" w:eastAsiaTheme="majorEastAsia" w:hAnsiTheme="majorHAnsi" w:cstheme="majorBidi"/>
          <w:b/>
          <w:i/>
          <w:color w:val="7030A0"/>
          <w:sz w:val="40"/>
          <w:szCs w:val="32"/>
        </w:rPr>
      </w:pPr>
      <w:r>
        <w:rPr>
          <w:color w:val="7030A0"/>
        </w:rPr>
        <w:br w:type="page"/>
      </w:r>
    </w:p>
    <w:p w:rsidR="00832719" w:rsidRPr="003E7655" w:rsidRDefault="00832719" w:rsidP="00754F41">
      <w:pPr>
        <w:pStyle w:val="Kop1"/>
        <w:numPr>
          <w:ilvl w:val="0"/>
          <w:numId w:val="33"/>
        </w:numPr>
        <w:ind w:hanging="1068"/>
        <w:rPr>
          <w:color w:val="7030A0"/>
        </w:rPr>
      </w:pPr>
      <w:bookmarkStart w:id="35" w:name="_Toc41681396"/>
      <w:r w:rsidRPr="003E7655">
        <w:rPr>
          <w:color w:val="7030A0"/>
        </w:rPr>
        <w:lastRenderedPageBreak/>
        <w:t>Meerjarenbegroting</w:t>
      </w:r>
      <w:bookmarkEnd w:id="35"/>
    </w:p>
    <w:p w:rsidR="00832719" w:rsidRDefault="00832719" w:rsidP="00832719"/>
    <w:p w:rsidR="00832719" w:rsidRDefault="00832719" w:rsidP="00754F41">
      <w:pPr>
        <w:pStyle w:val="Kop2"/>
        <w:numPr>
          <w:ilvl w:val="1"/>
          <w:numId w:val="33"/>
        </w:numPr>
        <w:ind w:left="851" w:hanging="851"/>
        <w:jc w:val="both"/>
        <w:rPr>
          <w:sz w:val="18"/>
          <w:szCs w:val="18"/>
        </w:rPr>
      </w:pPr>
      <w:bookmarkStart w:id="36" w:name="_Toc41681397"/>
      <w:r w:rsidRPr="003E7655">
        <w:rPr>
          <w:sz w:val="18"/>
          <w:szCs w:val="18"/>
        </w:rPr>
        <w:t>Genereren van inkomsten</w:t>
      </w:r>
      <w:bookmarkEnd w:id="36"/>
      <w:r w:rsidRPr="003E7655">
        <w:rPr>
          <w:sz w:val="18"/>
          <w:szCs w:val="18"/>
        </w:rPr>
        <w:t xml:space="preserve"> </w:t>
      </w:r>
    </w:p>
    <w:p w:rsidR="00754F41" w:rsidRPr="00754F41" w:rsidRDefault="00754F41" w:rsidP="00754F41"/>
    <w:p w:rsidR="00832719" w:rsidRDefault="00832719" w:rsidP="00744545">
      <w:pPr>
        <w:jc w:val="both"/>
        <w:rPr>
          <w:sz w:val="18"/>
          <w:szCs w:val="18"/>
        </w:rPr>
      </w:pPr>
      <w:r>
        <w:rPr>
          <w:sz w:val="18"/>
          <w:szCs w:val="18"/>
        </w:rPr>
        <w:t xml:space="preserve">De Stichting Leergeld Randmeren kent drie soorten inkomsten. </w:t>
      </w:r>
    </w:p>
    <w:p w:rsidR="00832719" w:rsidRDefault="00832719" w:rsidP="00744545">
      <w:pPr>
        <w:pStyle w:val="Lijstalinea"/>
        <w:numPr>
          <w:ilvl w:val="0"/>
          <w:numId w:val="29"/>
        </w:numPr>
        <w:jc w:val="both"/>
        <w:rPr>
          <w:sz w:val="18"/>
          <w:szCs w:val="18"/>
        </w:rPr>
      </w:pPr>
      <w:r>
        <w:rPr>
          <w:sz w:val="18"/>
          <w:szCs w:val="18"/>
        </w:rPr>
        <w:t xml:space="preserve">De inkomsten vanuit de gemeente in de vorm van een subsidie. </w:t>
      </w:r>
    </w:p>
    <w:p w:rsidR="00832719" w:rsidRDefault="00832719" w:rsidP="00744545">
      <w:pPr>
        <w:pStyle w:val="Lijstalinea"/>
        <w:numPr>
          <w:ilvl w:val="0"/>
          <w:numId w:val="29"/>
        </w:numPr>
        <w:jc w:val="both"/>
        <w:rPr>
          <w:sz w:val="18"/>
          <w:szCs w:val="18"/>
        </w:rPr>
      </w:pPr>
      <w:r>
        <w:rPr>
          <w:sz w:val="18"/>
          <w:szCs w:val="18"/>
        </w:rPr>
        <w:t xml:space="preserve">Inkomsten vanuit fondsen en andere overheden. </w:t>
      </w:r>
    </w:p>
    <w:p w:rsidR="00832719" w:rsidRDefault="00832719" w:rsidP="00744545">
      <w:pPr>
        <w:pStyle w:val="Lijstalinea"/>
        <w:numPr>
          <w:ilvl w:val="0"/>
          <w:numId w:val="29"/>
        </w:numPr>
        <w:jc w:val="both"/>
        <w:rPr>
          <w:sz w:val="18"/>
          <w:szCs w:val="18"/>
        </w:rPr>
      </w:pPr>
      <w:r>
        <w:rPr>
          <w:sz w:val="18"/>
          <w:szCs w:val="18"/>
        </w:rPr>
        <w:t>Inkomsten uit particuliere giften</w:t>
      </w:r>
    </w:p>
    <w:p w:rsidR="00832719" w:rsidRDefault="00832719" w:rsidP="00744545">
      <w:pPr>
        <w:jc w:val="both"/>
        <w:rPr>
          <w:sz w:val="18"/>
          <w:szCs w:val="18"/>
        </w:rPr>
      </w:pPr>
    </w:p>
    <w:p w:rsidR="00832719" w:rsidRDefault="00832719" w:rsidP="00744545">
      <w:pPr>
        <w:jc w:val="both"/>
        <w:rPr>
          <w:sz w:val="18"/>
          <w:szCs w:val="18"/>
        </w:rPr>
      </w:pPr>
      <w:r>
        <w:rPr>
          <w:sz w:val="18"/>
          <w:szCs w:val="18"/>
        </w:rPr>
        <w:t xml:space="preserve">In onze begroting voor 2020 gingen we er aanvankelijk vanuit dat,, conform de uitgangspunten van de vier subsidiërende gemeenten, ongeveer 60% van de kosten zouden worden gedekt door de gemeenten en voor 40% door onze stichting zelf (bijvoorbeeld fondsenwerving, schenkingen).  </w:t>
      </w:r>
    </w:p>
    <w:p w:rsidR="00832719" w:rsidRDefault="00832719" w:rsidP="00744545">
      <w:pPr>
        <w:jc w:val="both"/>
        <w:rPr>
          <w:sz w:val="18"/>
          <w:szCs w:val="18"/>
        </w:rPr>
      </w:pPr>
    </w:p>
    <w:p w:rsidR="00832719" w:rsidRDefault="00832719" w:rsidP="00744545">
      <w:pPr>
        <w:jc w:val="both"/>
        <w:rPr>
          <w:sz w:val="18"/>
          <w:szCs w:val="18"/>
        </w:rPr>
      </w:pPr>
      <w:r>
        <w:rPr>
          <w:sz w:val="18"/>
          <w:szCs w:val="18"/>
        </w:rPr>
        <w:t>Wij hebben echter in april van 2020 onze begroting kunnen bijstellen. De inkomsten van fondsen en andere overheden vielen hoger uit. Belangrijkste oorzaken:</w:t>
      </w:r>
    </w:p>
    <w:p w:rsidR="00832719" w:rsidRPr="00317992" w:rsidRDefault="00832719" w:rsidP="00744545">
      <w:pPr>
        <w:pStyle w:val="Lijstalinea"/>
        <w:numPr>
          <w:ilvl w:val="0"/>
          <w:numId w:val="30"/>
        </w:numPr>
        <w:jc w:val="both"/>
        <w:rPr>
          <w:b/>
          <w:color w:val="FF0000"/>
          <w:sz w:val="18"/>
          <w:szCs w:val="18"/>
        </w:rPr>
      </w:pPr>
      <w:r>
        <w:rPr>
          <w:sz w:val="18"/>
          <w:szCs w:val="18"/>
        </w:rPr>
        <w:t>Een incidentele bijdrage van het ministerie van SZW om als beginnende jonge stichting de groei van het aantal unieke kinderen in 2020 te helpen opvangen.</w:t>
      </w:r>
    </w:p>
    <w:p w:rsidR="00744545" w:rsidRPr="00744545" w:rsidRDefault="00832719" w:rsidP="00744545">
      <w:pPr>
        <w:pStyle w:val="Lijstalinea"/>
        <w:numPr>
          <w:ilvl w:val="0"/>
          <w:numId w:val="30"/>
        </w:numPr>
        <w:jc w:val="both"/>
        <w:rPr>
          <w:b/>
          <w:color w:val="FF0000"/>
          <w:sz w:val="18"/>
          <w:szCs w:val="18"/>
        </w:rPr>
      </w:pPr>
      <w:r>
        <w:rPr>
          <w:sz w:val="18"/>
          <w:szCs w:val="18"/>
        </w:rPr>
        <w:t>Een incidentele bijdrage van het ministerie van SZW om de aanschaf en verspreiding van extra laptops te bekostigen in de periode dat de scholen moesten sluiten in verband met de uitbraak van het Coronavirus.</w:t>
      </w:r>
    </w:p>
    <w:p w:rsidR="00744545" w:rsidRPr="00744545" w:rsidRDefault="00832719" w:rsidP="00744545">
      <w:pPr>
        <w:pStyle w:val="Lijstalinea"/>
        <w:numPr>
          <w:ilvl w:val="0"/>
          <w:numId w:val="30"/>
        </w:numPr>
        <w:jc w:val="both"/>
        <w:rPr>
          <w:b/>
          <w:color w:val="FF0000"/>
          <w:sz w:val="18"/>
          <w:szCs w:val="18"/>
        </w:rPr>
      </w:pPr>
      <w:r w:rsidRPr="00744545">
        <w:rPr>
          <w:sz w:val="18"/>
          <w:szCs w:val="18"/>
        </w:rPr>
        <w:t xml:space="preserve">Daarnaast hebben wij enkele mooie particuliere schenkingen gekregen. </w:t>
      </w:r>
    </w:p>
    <w:p w:rsidR="00744545" w:rsidRDefault="00744545" w:rsidP="00744545">
      <w:pPr>
        <w:jc w:val="both"/>
        <w:rPr>
          <w:sz w:val="18"/>
          <w:szCs w:val="18"/>
        </w:rPr>
      </w:pPr>
    </w:p>
    <w:p w:rsidR="00832719" w:rsidRPr="00744545" w:rsidRDefault="00832719" w:rsidP="00744545">
      <w:pPr>
        <w:jc w:val="both"/>
        <w:rPr>
          <w:sz w:val="18"/>
          <w:szCs w:val="18"/>
        </w:rPr>
      </w:pPr>
      <w:r w:rsidRPr="003E7655">
        <w:rPr>
          <w:sz w:val="18"/>
          <w:szCs w:val="18"/>
        </w:rPr>
        <w:t>Wij hebben gemeend naast de oorspronkelijke begroting ook de bijgestelde begroting te moeten presenteren.</w:t>
      </w:r>
      <w:r>
        <w:rPr>
          <w:sz w:val="18"/>
          <w:szCs w:val="18"/>
        </w:rPr>
        <w:t xml:space="preserve"> De uitgavenkant houden wij vooralsnog gelijk, met dien verstande dat wij nog niet de effecten van de uitbraak van de coronacrisis kunnen inschatten.</w:t>
      </w:r>
    </w:p>
    <w:p w:rsidR="00832719" w:rsidRDefault="00832719" w:rsidP="00744545">
      <w:pPr>
        <w:jc w:val="both"/>
        <w:rPr>
          <w:sz w:val="18"/>
          <w:szCs w:val="18"/>
        </w:rPr>
      </w:pPr>
    </w:p>
    <w:p w:rsidR="00754F41" w:rsidRDefault="00754F41">
      <w:pPr>
        <w:rPr>
          <w:sz w:val="18"/>
          <w:szCs w:val="18"/>
        </w:rPr>
      </w:pPr>
      <w:r>
        <w:rPr>
          <w:sz w:val="18"/>
          <w:szCs w:val="18"/>
        </w:rPr>
        <w:br w:type="page"/>
      </w:r>
    </w:p>
    <w:p w:rsidR="00832719" w:rsidRDefault="00832719" w:rsidP="00754F41">
      <w:pPr>
        <w:pStyle w:val="Kop2"/>
        <w:numPr>
          <w:ilvl w:val="1"/>
          <w:numId w:val="33"/>
        </w:numPr>
        <w:ind w:left="851" w:hanging="851"/>
        <w:jc w:val="both"/>
        <w:rPr>
          <w:sz w:val="18"/>
          <w:szCs w:val="18"/>
        </w:rPr>
      </w:pPr>
      <w:bookmarkStart w:id="37" w:name="_Toc41681398"/>
      <w:r>
        <w:rPr>
          <w:sz w:val="18"/>
          <w:szCs w:val="18"/>
        </w:rPr>
        <w:lastRenderedPageBreak/>
        <w:t>Gemeentelijke bijdragen en begroting.</w:t>
      </w:r>
      <w:bookmarkEnd w:id="37"/>
    </w:p>
    <w:p w:rsidR="00754F41" w:rsidRPr="00754F41" w:rsidRDefault="00754F41" w:rsidP="00754F41"/>
    <w:p w:rsidR="00832719" w:rsidRDefault="00832719" w:rsidP="00832719">
      <w:pPr>
        <w:jc w:val="both"/>
      </w:pPr>
      <w:r>
        <w:rPr>
          <w:sz w:val="18"/>
          <w:szCs w:val="18"/>
        </w:rPr>
        <w:t>De vier gemeenten hebben aangegeven de volgende subsidiebedragen structureel bij te dragen per jaar:</w:t>
      </w:r>
    </w:p>
    <w:p w:rsidR="00832719" w:rsidRDefault="00832719" w:rsidP="00832719">
      <w:pPr>
        <w:jc w:val="both"/>
      </w:pPr>
    </w:p>
    <w:tbl>
      <w:tblPr>
        <w:tblStyle w:val="stlTabelMemo"/>
        <w:tblW w:w="7234" w:type="dxa"/>
        <w:tblLook w:val="04A0"/>
      </w:tblPr>
      <w:tblGrid>
        <w:gridCol w:w="2894"/>
        <w:gridCol w:w="934"/>
        <w:gridCol w:w="1277"/>
        <w:gridCol w:w="1170"/>
        <w:gridCol w:w="959"/>
      </w:tblGrid>
      <w:tr w:rsidR="00832719" w:rsidTr="00304AE6">
        <w:trPr>
          <w:cnfStyle w:val="100000000000"/>
          <w:trHeight w:val="444"/>
        </w:trPr>
        <w:tc>
          <w:tcPr>
            <w:cnfStyle w:val="001000000000"/>
            <w:tcW w:w="2894" w:type="dxa"/>
          </w:tcPr>
          <w:p w:rsidR="00832719" w:rsidRDefault="00832719" w:rsidP="00304AE6">
            <w:pPr>
              <w:rPr>
                <w:sz w:val="18"/>
                <w:szCs w:val="18"/>
              </w:rPr>
            </w:pPr>
          </w:p>
        </w:tc>
        <w:tc>
          <w:tcPr>
            <w:tcW w:w="934" w:type="dxa"/>
            <w:hideMark/>
          </w:tcPr>
          <w:p w:rsidR="00832719" w:rsidRDefault="00832719" w:rsidP="00304AE6">
            <w:pPr>
              <w:cnfStyle w:val="100000000000"/>
              <w:rPr>
                <w:sz w:val="18"/>
                <w:szCs w:val="18"/>
              </w:rPr>
            </w:pPr>
            <w:r>
              <w:rPr>
                <w:sz w:val="18"/>
                <w:szCs w:val="18"/>
              </w:rPr>
              <w:t>Ermelo</w:t>
            </w:r>
          </w:p>
        </w:tc>
        <w:tc>
          <w:tcPr>
            <w:tcW w:w="1277" w:type="dxa"/>
            <w:hideMark/>
          </w:tcPr>
          <w:p w:rsidR="00832719" w:rsidRDefault="00832719" w:rsidP="00304AE6">
            <w:pPr>
              <w:cnfStyle w:val="100000000000"/>
              <w:rPr>
                <w:sz w:val="18"/>
                <w:szCs w:val="18"/>
              </w:rPr>
            </w:pPr>
            <w:r>
              <w:rPr>
                <w:sz w:val="18"/>
                <w:szCs w:val="18"/>
              </w:rPr>
              <w:t>Harderwijk</w:t>
            </w:r>
          </w:p>
        </w:tc>
        <w:tc>
          <w:tcPr>
            <w:tcW w:w="1170" w:type="dxa"/>
            <w:hideMark/>
          </w:tcPr>
          <w:p w:rsidR="00832719" w:rsidRDefault="00832719" w:rsidP="00304AE6">
            <w:pPr>
              <w:cnfStyle w:val="100000000000"/>
              <w:rPr>
                <w:sz w:val="18"/>
                <w:szCs w:val="18"/>
              </w:rPr>
            </w:pPr>
            <w:r>
              <w:rPr>
                <w:sz w:val="18"/>
                <w:szCs w:val="18"/>
              </w:rPr>
              <w:t xml:space="preserve"> Zeewolde</w:t>
            </w:r>
          </w:p>
        </w:tc>
        <w:tc>
          <w:tcPr>
            <w:tcW w:w="959" w:type="dxa"/>
            <w:hideMark/>
          </w:tcPr>
          <w:p w:rsidR="00832719" w:rsidRDefault="00832719" w:rsidP="00304AE6">
            <w:pPr>
              <w:cnfStyle w:val="100000000000"/>
              <w:rPr>
                <w:sz w:val="18"/>
                <w:szCs w:val="18"/>
              </w:rPr>
            </w:pPr>
            <w:r>
              <w:rPr>
                <w:sz w:val="18"/>
                <w:szCs w:val="18"/>
              </w:rPr>
              <w:t xml:space="preserve"> Putten</w:t>
            </w:r>
          </w:p>
        </w:tc>
      </w:tr>
      <w:tr w:rsidR="00832719" w:rsidTr="00304AE6">
        <w:trPr>
          <w:cnfStyle w:val="000000100000"/>
          <w:trHeight w:val="444"/>
        </w:trPr>
        <w:tc>
          <w:tcPr>
            <w:cnfStyle w:val="001000000000"/>
            <w:tcW w:w="2894" w:type="dxa"/>
            <w:hideMark/>
          </w:tcPr>
          <w:p w:rsidR="00832719" w:rsidRDefault="00832719" w:rsidP="00304AE6">
            <w:pPr>
              <w:rPr>
                <w:sz w:val="18"/>
                <w:szCs w:val="18"/>
              </w:rPr>
            </w:pPr>
            <w:r>
              <w:rPr>
                <w:sz w:val="18"/>
                <w:szCs w:val="18"/>
              </w:rPr>
              <w:t xml:space="preserve">Max. bijdrage voorzieningen </w:t>
            </w:r>
          </w:p>
        </w:tc>
        <w:tc>
          <w:tcPr>
            <w:tcW w:w="934" w:type="dxa"/>
            <w:hideMark/>
          </w:tcPr>
          <w:p w:rsidR="00832719" w:rsidRDefault="00832719" w:rsidP="00304AE6">
            <w:pPr>
              <w:cnfStyle w:val="000000100000"/>
              <w:rPr>
                <w:sz w:val="18"/>
                <w:szCs w:val="18"/>
              </w:rPr>
            </w:pPr>
            <w:r>
              <w:rPr>
                <w:sz w:val="18"/>
                <w:szCs w:val="18"/>
              </w:rPr>
              <w:t xml:space="preserve"> €13.000</w:t>
            </w:r>
          </w:p>
        </w:tc>
        <w:tc>
          <w:tcPr>
            <w:tcW w:w="1277" w:type="dxa"/>
            <w:hideMark/>
          </w:tcPr>
          <w:p w:rsidR="00832719" w:rsidRDefault="00832719" w:rsidP="00304AE6">
            <w:pPr>
              <w:cnfStyle w:val="000000100000"/>
              <w:rPr>
                <w:sz w:val="18"/>
                <w:szCs w:val="18"/>
              </w:rPr>
            </w:pPr>
            <w:r>
              <w:rPr>
                <w:sz w:val="18"/>
                <w:szCs w:val="18"/>
              </w:rPr>
              <w:t xml:space="preserve"> €35.000</w:t>
            </w:r>
          </w:p>
        </w:tc>
        <w:tc>
          <w:tcPr>
            <w:tcW w:w="1170" w:type="dxa"/>
            <w:hideMark/>
          </w:tcPr>
          <w:p w:rsidR="00832719" w:rsidRDefault="00832719" w:rsidP="00304AE6">
            <w:pPr>
              <w:cnfStyle w:val="000000100000"/>
              <w:rPr>
                <w:sz w:val="18"/>
                <w:szCs w:val="18"/>
              </w:rPr>
            </w:pPr>
            <w:r>
              <w:rPr>
                <w:sz w:val="18"/>
                <w:szCs w:val="18"/>
              </w:rPr>
              <w:t xml:space="preserve"> €15.000</w:t>
            </w:r>
          </w:p>
        </w:tc>
        <w:tc>
          <w:tcPr>
            <w:tcW w:w="959" w:type="dxa"/>
            <w:hideMark/>
          </w:tcPr>
          <w:p w:rsidR="00832719" w:rsidRDefault="00832719" w:rsidP="00304AE6">
            <w:pPr>
              <w:cnfStyle w:val="000000100000"/>
              <w:rPr>
                <w:sz w:val="18"/>
                <w:szCs w:val="18"/>
              </w:rPr>
            </w:pPr>
            <w:r>
              <w:rPr>
                <w:sz w:val="18"/>
                <w:szCs w:val="18"/>
              </w:rPr>
              <w:t xml:space="preserve"> €15.000</w:t>
            </w:r>
          </w:p>
        </w:tc>
      </w:tr>
    </w:tbl>
    <w:p w:rsidR="00832719" w:rsidRDefault="00832719" w:rsidP="00744545">
      <w:pPr>
        <w:jc w:val="both"/>
        <w:rPr>
          <w:sz w:val="18"/>
          <w:szCs w:val="18"/>
        </w:rPr>
      </w:pPr>
      <w:r>
        <w:rPr>
          <w:iCs/>
          <w:sz w:val="18"/>
          <w:szCs w:val="18"/>
        </w:rPr>
        <w:br/>
        <w:t>De bijdragen voor voorzieningen zijn gebaseerd op:</w:t>
      </w:r>
    </w:p>
    <w:p w:rsidR="00832719" w:rsidRDefault="00832719" w:rsidP="00744545">
      <w:pPr>
        <w:pStyle w:val="Lijstalinea"/>
        <w:numPr>
          <w:ilvl w:val="0"/>
          <w:numId w:val="24"/>
        </w:numPr>
        <w:jc w:val="both"/>
        <w:rPr>
          <w:iCs/>
          <w:sz w:val="18"/>
          <w:szCs w:val="18"/>
        </w:rPr>
      </w:pPr>
      <w:r>
        <w:rPr>
          <w:iCs/>
          <w:sz w:val="18"/>
          <w:szCs w:val="18"/>
        </w:rPr>
        <w:t>Een prognose van het aantal kinderen uit de minimascan van Stimulanz 201</w:t>
      </w:r>
      <w:r w:rsidR="00C4744E">
        <w:rPr>
          <w:iCs/>
          <w:sz w:val="18"/>
          <w:szCs w:val="18"/>
        </w:rPr>
        <w:t>7</w:t>
      </w:r>
      <w:r>
        <w:rPr>
          <w:iCs/>
          <w:sz w:val="18"/>
          <w:szCs w:val="18"/>
        </w:rPr>
        <w:t>. Gekeken is naar het aantal kinderen uit gezinnen met een inkomen van maximaal 120% van het bestaansminimum.</w:t>
      </w:r>
    </w:p>
    <w:p w:rsidR="00832719" w:rsidRDefault="00832719" w:rsidP="00744545">
      <w:pPr>
        <w:pStyle w:val="Lijstalinea"/>
        <w:numPr>
          <w:ilvl w:val="0"/>
          <w:numId w:val="24"/>
        </w:numPr>
        <w:jc w:val="both"/>
        <w:rPr>
          <w:iCs/>
          <w:sz w:val="18"/>
          <w:szCs w:val="18"/>
        </w:rPr>
      </w:pPr>
      <w:r>
        <w:rPr>
          <w:iCs/>
          <w:sz w:val="18"/>
          <w:szCs w:val="18"/>
        </w:rPr>
        <w:t>De aanname dat 20 % van dat aantal kinderen een aanvraag doet.</w:t>
      </w:r>
    </w:p>
    <w:p w:rsidR="00832719" w:rsidRDefault="00832719" w:rsidP="00744545">
      <w:pPr>
        <w:pStyle w:val="Lijstalinea"/>
        <w:numPr>
          <w:ilvl w:val="0"/>
          <w:numId w:val="24"/>
        </w:numPr>
        <w:jc w:val="both"/>
        <w:rPr>
          <w:iCs/>
          <w:sz w:val="18"/>
          <w:szCs w:val="18"/>
        </w:rPr>
      </w:pPr>
      <w:r>
        <w:rPr>
          <w:iCs/>
          <w:sz w:val="18"/>
          <w:szCs w:val="18"/>
        </w:rPr>
        <w:t>Ervaringen gedurende het laatste kwartaal in 2019 met betrekking tot de kosten en het bestuursbesluit van december 2019 de normbedragen per kind te verhogen en gemiddeld vast te stellen op € 350,00 per kind per jaar.</w:t>
      </w:r>
    </w:p>
    <w:p w:rsidR="00832719" w:rsidRDefault="00832719" w:rsidP="00744545">
      <w:pPr>
        <w:pStyle w:val="Lijstalinea"/>
        <w:numPr>
          <w:ilvl w:val="0"/>
          <w:numId w:val="24"/>
        </w:numPr>
        <w:jc w:val="both"/>
        <w:rPr>
          <w:iCs/>
          <w:sz w:val="18"/>
          <w:szCs w:val="18"/>
        </w:rPr>
      </w:pPr>
      <w:r>
        <w:rPr>
          <w:iCs/>
          <w:sz w:val="18"/>
          <w:szCs w:val="18"/>
        </w:rPr>
        <w:t>De veronderstelling dat de stichting zelf 40% per jaar aan fondsenwerving binnenhaalt.</w:t>
      </w:r>
    </w:p>
    <w:p w:rsidR="00832719" w:rsidRDefault="00832719" w:rsidP="00744545">
      <w:pPr>
        <w:jc w:val="both"/>
        <w:rPr>
          <w:iCs/>
          <w:sz w:val="18"/>
          <w:szCs w:val="18"/>
        </w:rPr>
      </w:pPr>
    </w:p>
    <w:p w:rsidR="00832719" w:rsidRDefault="00832719" w:rsidP="00744545">
      <w:pPr>
        <w:jc w:val="both"/>
        <w:rPr>
          <w:b/>
          <w:sz w:val="18"/>
          <w:szCs w:val="18"/>
        </w:rPr>
      </w:pPr>
    </w:p>
    <w:p w:rsidR="00832719" w:rsidRDefault="00832719" w:rsidP="00744545">
      <w:pPr>
        <w:jc w:val="both"/>
        <w:rPr>
          <w:b/>
          <w:sz w:val="18"/>
          <w:szCs w:val="18"/>
        </w:rPr>
      </w:pPr>
      <w:r>
        <w:rPr>
          <w:b/>
          <w:sz w:val="18"/>
          <w:szCs w:val="18"/>
        </w:rPr>
        <w:t>Geactualiseerde begroting</w:t>
      </w:r>
    </w:p>
    <w:p w:rsidR="00832719" w:rsidRDefault="00832719" w:rsidP="00744545">
      <w:pPr>
        <w:jc w:val="both"/>
        <w:rPr>
          <w:b/>
          <w:sz w:val="18"/>
          <w:szCs w:val="18"/>
        </w:rPr>
      </w:pPr>
    </w:p>
    <w:tbl>
      <w:tblPr>
        <w:tblStyle w:val="stlTabelMemo"/>
        <w:tblW w:w="7234" w:type="dxa"/>
        <w:tblLook w:val="04A0"/>
      </w:tblPr>
      <w:tblGrid>
        <w:gridCol w:w="3119"/>
        <w:gridCol w:w="992"/>
        <w:gridCol w:w="994"/>
        <w:gridCol w:w="1170"/>
        <w:gridCol w:w="959"/>
      </w:tblGrid>
      <w:tr w:rsidR="00832719" w:rsidTr="00304AE6">
        <w:trPr>
          <w:cnfStyle w:val="100000000000"/>
          <w:trHeight w:val="444"/>
        </w:trPr>
        <w:tc>
          <w:tcPr>
            <w:cnfStyle w:val="001000000000"/>
            <w:tcW w:w="3119" w:type="dxa"/>
            <w:hideMark/>
          </w:tcPr>
          <w:p w:rsidR="00832719" w:rsidRDefault="00832719" w:rsidP="00744545">
            <w:pPr>
              <w:jc w:val="both"/>
              <w:rPr>
                <w:sz w:val="18"/>
                <w:szCs w:val="18"/>
              </w:rPr>
            </w:pPr>
            <w:r>
              <w:rPr>
                <w:sz w:val="18"/>
                <w:szCs w:val="18"/>
              </w:rPr>
              <w:t>Jaar</w:t>
            </w:r>
          </w:p>
        </w:tc>
        <w:tc>
          <w:tcPr>
            <w:tcW w:w="992" w:type="dxa"/>
            <w:hideMark/>
          </w:tcPr>
          <w:p w:rsidR="00832719" w:rsidRPr="0036638C" w:rsidRDefault="00832719" w:rsidP="00744545">
            <w:pPr>
              <w:jc w:val="both"/>
              <w:cnfStyle w:val="100000000000"/>
              <w:rPr>
                <w:sz w:val="18"/>
                <w:szCs w:val="18"/>
                <w:highlight w:val="yellow"/>
              </w:rPr>
            </w:pPr>
            <w:r w:rsidRPr="0036638C">
              <w:rPr>
                <w:sz w:val="18"/>
                <w:szCs w:val="18"/>
              </w:rPr>
              <w:t>2020</w:t>
            </w:r>
          </w:p>
        </w:tc>
        <w:tc>
          <w:tcPr>
            <w:tcW w:w="994" w:type="dxa"/>
            <w:hideMark/>
          </w:tcPr>
          <w:p w:rsidR="00832719" w:rsidRPr="0036638C" w:rsidRDefault="00832719" w:rsidP="00744545">
            <w:pPr>
              <w:jc w:val="both"/>
              <w:cnfStyle w:val="100000000000"/>
              <w:rPr>
                <w:sz w:val="18"/>
                <w:szCs w:val="18"/>
              </w:rPr>
            </w:pPr>
            <w:r w:rsidRPr="0036638C">
              <w:rPr>
                <w:sz w:val="18"/>
                <w:szCs w:val="18"/>
              </w:rPr>
              <w:t>2021</w:t>
            </w:r>
          </w:p>
        </w:tc>
        <w:tc>
          <w:tcPr>
            <w:tcW w:w="1170" w:type="dxa"/>
            <w:hideMark/>
          </w:tcPr>
          <w:p w:rsidR="00832719" w:rsidRPr="0036638C" w:rsidRDefault="00832719" w:rsidP="00744545">
            <w:pPr>
              <w:jc w:val="both"/>
              <w:cnfStyle w:val="100000000000"/>
              <w:rPr>
                <w:sz w:val="18"/>
                <w:szCs w:val="18"/>
              </w:rPr>
            </w:pPr>
            <w:r w:rsidRPr="0036638C">
              <w:rPr>
                <w:sz w:val="18"/>
                <w:szCs w:val="18"/>
              </w:rPr>
              <w:t>2022</w:t>
            </w:r>
          </w:p>
        </w:tc>
        <w:tc>
          <w:tcPr>
            <w:tcW w:w="959" w:type="dxa"/>
            <w:hideMark/>
          </w:tcPr>
          <w:p w:rsidR="00832719" w:rsidRPr="0036638C" w:rsidRDefault="00832719" w:rsidP="00744545">
            <w:pPr>
              <w:jc w:val="both"/>
              <w:cnfStyle w:val="100000000000"/>
              <w:rPr>
                <w:sz w:val="18"/>
                <w:szCs w:val="18"/>
              </w:rPr>
            </w:pPr>
            <w:r w:rsidRPr="0036638C">
              <w:rPr>
                <w:sz w:val="18"/>
                <w:szCs w:val="18"/>
              </w:rPr>
              <w:t>2023</w:t>
            </w:r>
          </w:p>
        </w:tc>
      </w:tr>
      <w:tr w:rsidR="00832719" w:rsidTr="00304AE6">
        <w:trPr>
          <w:cnfStyle w:val="000000100000"/>
          <w:trHeight w:val="444"/>
        </w:trPr>
        <w:tc>
          <w:tcPr>
            <w:cnfStyle w:val="001000000000"/>
            <w:tcW w:w="3119" w:type="dxa"/>
            <w:hideMark/>
          </w:tcPr>
          <w:p w:rsidR="00832719" w:rsidRDefault="00832719" w:rsidP="00744545">
            <w:pPr>
              <w:rPr>
                <w:sz w:val="18"/>
                <w:szCs w:val="18"/>
              </w:rPr>
            </w:pPr>
            <w:r>
              <w:rPr>
                <w:sz w:val="18"/>
                <w:szCs w:val="18"/>
              </w:rPr>
              <w:t xml:space="preserve">Begrote uitgaven Leergeld Randmeren </w:t>
            </w:r>
          </w:p>
        </w:tc>
        <w:tc>
          <w:tcPr>
            <w:tcW w:w="992" w:type="dxa"/>
            <w:hideMark/>
          </w:tcPr>
          <w:p w:rsidR="00832719" w:rsidRPr="00991C9F" w:rsidRDefault="00832719" w:rsidP="00744545">
            <w:pPr>
              <w:jc w:val="both"/>
              <w:cnfStyle w:val="000000100000"/>
              <w:rPr>
                <w:sz w:val="18"/>
                <w:szCs w:val="18"/>
                <w:highlight w:val="yellow"/>
              </w:rPr>
            </w:pPr>
            <w:r w:rsidRPr="00991C9F">
              <w:rPr>
                <w:sz w:val="18"/>
                <w:szCs w:val="18"/>
              </w:rPr>
              <w:t>€</w:t>
            </w:r>
            <w:r w:rsidR="00C4744E">
              <w:rPr>
                <w:sz w:val="18"/>
                <w:szCs w:val="18"/>
              </w:rPr>
              <w:t xml:space="preserve"> </w:t>
            </w:r>
            <w:r w:rsidRPr="00991C9F">
              <w:rPr>
                <w:sz w:val="18"/>
                <w:szCs w:val="18"/>
              </w:rPr>
              <w:t>130.000</w:t>
            </w:r>
            <w:r>
              <w:rPr>
                <w:rStyle w:val="Voetnootmarkering"/>
                <w:sz w:val="18"/>
                <w:szCs w:val="18"/>
              </w:rPr>
              <w:footnoteReference w:id="3"/>
            </w:r>
            <w:r>
              <w:rPr>
                <w:sz w:val="18"/>
                <w:szCs w:val="18"/>
              </w:rPr>
              <w:t xml:space="preserve"> </w:t>
            </w:r>
          </w:p>
        </w:tc>
        <w:tc>
          <w:tcPr>
            <w:tcW w:w="994" w:type="dxa"/>
            <w:hideMark/>
          </w:tcPr>
          <w:p w:rsidR="00832719" w:rsidRDefault="00832719" w:rsidP="00744545">
            <w:pPr>
              <w:jc w:val="both"/>
              <w:cnfStyle w:val="000000100000"/>
              <w:rPr>
                <w:sz w:val="18"/>
                <w:szCs w:val="18"/>
              </w:rPr>
            </w:pPr>
            <w:r>
              <w:rPr>
                <w:sz w:val="18"/>
                <w:szCs w:val="18"/>
              </w:rPr>
              <w:t>€</w:t>
            </w:r>
            <w:r w:rsidR="00C4744E">
              <w:rPr>
                <w:sz w:val="18"/>
                <w:szCs w:val="18"/>
              </w:rPr>
              <w:t xml:space="preserve"> </w:t>
            </w:r>
            <w:r>
              <w:rPr>
                <w:sz w:val="18"/>
                <w:szCs w:val="18"/>
              </w:rPr>
              <w:t>130.000</w:t>
            </w:r>
          </w:p>
        </w:tc>
        <w:tc>
          <w:tcPr>
            <w:tcW w:w="1170" w:type="dxa"/>
            <w:hideMark/>
          </w:tcPr>
          <w:p w:rsidR="00832719" w:rsidRDefault="00832719" w:rsidP="00744545">
            <w:pPr>
              <w:jc w:val="both"/>
              <w:cnfStyle w:val="000000100000"/>
              <w:rPr>
                <w:sz w:val="18"/>
                <w:szCs w:val="18"/>
              </w:rPr>
            </w:pPr>
            <w:r>
              <w:rPr>
                <w:sz w:val="18"/>
                <w:szCs w:val="18"/>
              </w:rPr>
              <w:t>€</w:t>
            </w:r>
            <w:r w:rsidR="00C4744E">
              <w:rPr>
                <w:sz w:val="18"/>
                <w:szCs w:val="18"/>
              </w:rPr>
              <w:t xml:space="preserve"> </w:t>
            </w:r>
            <w:r>
              <w:rPr>
                <w:sz w:val="18"/>
                <w:szCs w:val="18"/>
              </w:rPr>
              <w:t>130.000</w:t>
            </w:r>
          </w:p>
        </w:tc>
        <w:tc>
          <w:tcPr>
            <w:tcW w:w="959" w:type="dxa"/>
            <w:hideMark/>
          </w:tcPr>
          <w:p w:rsidR="00832719" w:rsidRDefault="00832719" w:rsidP="00744545">
            <w:pPr>
              <w:jc w:val="both"/>
              <w:cnfStyle w:val="000000100000"/>
              <w:rPr>
                <w:sz w:val="18"/>
                <w:szCs w:val="18"/>
              </w:rPr>
            </w:pPr>
            <w:r>
              <w:rPr>
                <w:sz w:val="18"/>
                <w:szCs w:val="18"/>
              </w:rPr>
              <w:t>€</w:t>
            </w:r>
            <w:r w:rsidR="00C4744E">
              <w:rPr>
                <w:sz w:val="18"/>
                <w:szCs w:val="18"/>
              </w:rPr>
              <w:t xml:space="preserve"> </w:t>
            </w:r>
            <w:r>
              <w:rPr>
                <w:sz w:val="18"/>
                <w:szCs w:val="18"/>
              </w:rPr>
              <w:t>130.000</w:t>
            </w:r>
          </w:p>
        </w:tc>
      </w:tr>
      <w:tr w:rsidR="00832719" w:rsidTr="00304AE6">
        <w:trPr>
          <w:cnfStyle w:val="000000010000"/>
          <w:trHeight w:val="444"/>
        </w:trPr>
        <w:tc>
          <w:tcPr>
            <w:cnfStyle w:val="001000000000"/>
            <w:tcW w:w="3119" w:type="dxa"/>
            <w:hideMark/>
          </w:tcPr>
          <w:p w:rsidR="00832719" w:rsidRPr="0036638C" w:rsidRDefault="00832719" w:rsidP="00744545">
            <w:pPr>
              <w:jc w:val="both"/>
              <w:rPr>
                <w:sz w:val="18"/>
                <w:szCs w:val="18"/>
              </w:rPr>
            </w:pPr>
            <w:r w:rsidRPr="0036638C">
              <w:rPr>
                <w:sz w:val="18"/>
                <w:szCs w:val="18"/>
              </w:rPr>
              <w:t>Bijdrage gemeenten</w:t>
            </w:r>
          </w:p>
        </w:tc>
        <w:tc>
          <w:tcPr>
            <w:tcW w:w="992" w:type="dxa"/>
            <w:hideMark/>
          </w:tcPr>
          <w:p w:rsidR="00832719" w:rsidRPr="00991C9F" w:rsidRDefault="00832719" w:rsidP="00744545">
            <w:pPr>
              <w:jc w:val="both"/>
              <w:cnfStyle w:val="000000010000"/>
              <w:rPr>
                <w:sz w:val="18"/>
                <w:szCs w:val="18"/>
              </w:rPr>
            </w:pPr>
            <w:r w:rsidRPr="00991C9F">
              <w:rPr>
                <w:sz w:val="18"/>
                <w:szCs w:val="18"/>
              </w:rPr>
              <w:t>€</w:t>
            </w:r>
            <w:r w:rsidR="00C4744E">
              <w:rPr>
                <w:sz w:val="18"/>
                <w:szCs w:val="18"/>
              </w:rPr>
              <w:t xml:space="preserve"> </w:t>
            </w:r>
            <w:r w:rsidRPr="00991C9F">
              <w:rPr>
                <w:sz w:val="18"/>
                <w:szCs w:val="18"/>
              </w:rPr>
              <w:t>78.000</w:t>
            </w:r>
          </w:p>
        </w:tc>
        <w:tc>
          <w:tcPr>
            <w:tcW w:w="994" w:type="dxa"/>
            <w:hideMark/>
          </w:tcPr>
          <w:p w:rsidR="00832719" w:rsidRDefault="00832719" w:rsidP="00744545">
            <w:pPr>
              <w:jc w:val="both"/>
              <w:cnfStyle w:val="000000010000"/>
              <w:rPr>
                <w:sz w:val="18"/>
                <w:szCs w:val="18"/>
              </w:rPr>
            </w:pPr>
            <w:r>
              <w:rPr>
                <w:sz w:val="18"/>
                <w:szCs w:val="18"/>
              </w:rPr>
              <w:t>€</w:t>
            </w:r>
            <w:r w:rsidR="00C4744E">
              <w:rPr>
                <w:sz w:val="18"/>
                <w:szCs w:val="18"/>
              </w:rPr>
              <w:t xml:space="preserve"> </w:t>
            </w:r>
            <w:r>
              <w:rPr>
                <w:sz w:val="18"/>
                <w:szCs w:val="18"/>
              </w:rPr>
              <w:t>78.000</w:t>
            </w:r>
          </w:p>
        </w:tc>
        <w:tc>
          <w:tcPr>
            <w:tcW w:w="1170" w:type="dxa"/>
            <w:hideMark/>
          </w:tcPr>
          <w:p w:rsidR="00832719" w:rsidRDefault="00832719" w:rsidP="00744545">
            <w:pPr>
              <w:jc w:val="both"/>
              <w:cnfStyle w:val="000000010000"/>
              <w:rPr>
                <w:sz w:val="18"/>
                <w:szCs w:val="18"/>
              </w:rPr>
            </w:pPr>
            <w:r>
              <w:rPr>
                <w:sz w:val="18"/>
                <w:szCs w:val="18"/>
              </w:rPr>
              <w:t>€</w:t>
            </w:r>
            <w:r w:rsidR="00C4744E">
              <w:rPr>
                <w:sz w:val="18"/>
                <w:szCs w:val="18"/>
              </w:rPr>
              <w:t xml:space="preserve"> </w:t>
            </w:r>
            <w:r>
              <w:rPr>
                <w:sz w:val="18"/>
                <w:szCs w:val="18"/>
              </w:rPr>
              <w:t>78.000</w:t>
            </w:r>
          </w:p>
        </w:tc>
        <w:tc>
          <w:tcPr>
            <w:tcW w:w="959" w:type="dxa"/>
            <w:hideMark/>
          </w:tcPr>
          <w:p w:rsidR="00832719" w:rsidRDefault="00832719" w:rsidP="00744545">
            <w:pPr>
              <w:jc w:val="both"/>
              <w:cnfStyle w:val="000000010000"/>
              <w:rPr>
                <w:sz w:val="18"/>
                <w:szCs w:val="18"/>
              </w:rPr>
            </w:pPr>
            <w:r>
              <w:rPr>
                <w:sz w:val="18"/>
                <w:szCs w:val="18"/>
              </w:rPr>
              <w:t>€</w:t>
            </w:r>
            <w:r w:rsidR="00C4744E">
              <w:rPr>
                <w:sz w:val="18"/>
                <w:szCs w:val="18"/>
              </w:rPr>
              <w:t xml:space="preserve"> </w:t>
            </w:r>
            <w:r>
              <w:rPr>
                <w:sz w:val="18"/>
                <w:szCs w:val="18"/>
              </w:rPr>
              <w:t>78.000</w:t>
            </w:r>
          </w:p>
        </w:tc>
      </w:tr>
      <w:tr w:rsidR="00832719" w:rsidTr="00304AE6">
        <w:trPr>
          <w:cnfStyle w:val="000000100000"/>
          <w:trHeight w:val="444"/>
        </w:trPr>
        <w:tc>
          <w:tcPr>
            <w:cnfStyle w:val="001000000000"/>
            <w:tcW w:w="3119" w:type="dxa"/>
            <w:tcBorders>
              <w:bottom w:val="none" w:sz="0" w:space="0" w:color="auto"/>
            </w:tcBorders>
            <w:hideMark/>
          </w:tcPr>
          <w:p w:rsidR="00832719" w:rsidRDefault="00832719" w:rsidP="00744545">
            <w:pPr>
              <w:jc w:val="both"/>
              <w:rPr>
                <w:sz w:val="18"/>
                <w:szCs w:val="18"/>
              </w:rPr>
            </w:pPr>
            <w:r>
              <w:rPr>
                <w:sz w:val="18"/>
                <w:szCs w:val="18"/>
              </w:rPr>
              <w:t>Prognose fondsverwerving</w:t>
            </w:r>
          </w:p>
        </w:tc>
        <w:tc>
          <w:tcPr>
            <w:tcW w:w="992" w:type="dxa"/>
            <w:tcBorders>
              <w:bottom w:val="none" w:sz="0" w:space="0" w:color="auto"/>
            </w:tcBorders>
            <w:hideMark/>
          </w:tcPr>
          <w:p w:rsidR="00832719" w:rsidRPr="00991C9F" w:rsidRDefault="00832719" w:rsidP="00744545">
            <w:pPr>
              <w:jc w:val="both"/>
              <w:cnfStyle w:val="000000100000"/>
              <w:rPr>
                <w:sz w:val="18"/>
                <w:szCs w:val="18"/>
                <w:highlight w:val="yellow"/>
              </w:rPr>
            </w:pPr>
            <w:r w:rsidRPr="00991C9F">
              <w:rPr>
                <w:sz w:val="18"/>
                <w:szCs w:val="18"/>
              </w:rPr>
              <w:t>€</w:t>
            </w:r>
            <w:r w:rsidR="00C4744E">
              <w:rPr>
                <w:sz w:val="18"/>
                <w:szCs w:val="18"/>
              </w:rPr>
              <w:t xml:space="preserve"> </w:t>
            </w:r>
            <w:r w:rsidRPr="00991C9F">
              <w:rPr>
                <w:sz w:val="18"/>
                <w:szCs w:val="18"/>
              </w:rPr>
              <w:t>52.000</w:t>
            </w:r>
          </w:p>
        </w:tc>
        <w:tc>
          <w:tcPr>
            <w:tcW w:w="994" w:type="dxa"/>
            <w:tcBorders>
              <w:bottom w:val="none" w:sz="0" w:space="0" w:color="auto"/>
            </w:tcBorders>
            <w:hideMark/>
          </w:tcPr>
          <w:p w:rsidR="00832719" w:rsidRDefault="00832719" w:rsidP="00744545">
            <w:pPr>
              <w:jc w:val="both"/>
              <w:cnfStyle w:val="000000100000"/>
              <w:rPr>
                <w:sz w:val="18"/>
                <w:szCs w:val="18"/>
              </w:rPr>
            </w:pPr>
            <w:r>
              <w:rPr>
                <w:sz w:val="18"/>
                <w:szCs w:val="18"/>
              </w:rPr>
              <w:t>€</w:t>
            </w:r>
            <w:r w:rsidR="00C4744E">
              <w:rPr>
                <w:sz w:val="18"/>
                <w:szCs w:val="18"/>
              </w:rPr>
              <w:t xml:space="preserve"> </w:t>
            </w:r>
            <w:r>
              <w:rPr>
                <w:sz w:val="18"/>
                <w:szCs w:val="18"/>
              </w:rPr>
              <w:t>52.000</w:t>
            </w:r>
          </w:p>
        </w:tc>
        <w:tc>
          <w:tcPr>
            <w:tcW w:w="1170" w:type="dxa"/>
            <w:tcBorders>
              <w:bottom w:val="none" w:sz="0" w:space="0" w:color="auto"/>
            </w:tcBorders>
            <w:hideMark/>
          </w:tcPr>
          <w:p w:rsidR="00832719" w:rsidRDefault="00832719" w:rsidP="00744545">
            <w:pPr>
              <w:jc w:val="both"/>
              <w:cnfStyle w:val="000000100000"/>
              <w:rPr>
                <w:sz w:val="18"/>
                <w:szCs w:val="18"/>
              </w:rPr>
            </w:pPr>
            <w:r>
              <w:rPr>
                <w:sz w:val="18"/>
                <w:szCs w:val="18"/>
              </w:rPr>
              <w:t>€</w:t>
            </w:r>
            <w:r w:rsidR="00C4744E">
              <w:rPr>
                <w:sz w:val="18"/>
                <w:szCs w:val="18"/>
              </w:rPr>
              <w:t xml:space="preserve"> </w:t>
            </w:r>
            <w:r>
              <w:rPr>
                <w:sz w:val="18"/>
                <w:szCs w:val="18"/>
              </w:rPr>
              <w:t>52.000</w:t>
            </w:r>
          </w:p>
        </w:tc>
        <w:tc>
          <w:tcPr>
            <w:tcW w:w="959" w:type="dxa"/>
            <w:tcBorders>
              <w:bottom w:val="none" w:sz="0" w:space="0" w:color="auto"/>
            </w:tcBorders>
            <w:hideMark/>
          </w:tcPr>
          <w:p w:rsidR="00832719" w:rsidRDefault="00832719" w:rsidP="00744545">
            <w:pPr>
              <w:jc w:val="both"/>
              <w:cnfStyle w:val="000000100000"/>
              <w:rPr>
                <w:sz w:val="18"/>
                <w:szCs w:val="18"/>
              </w:rPr>
            </w:pPr>
            <w:r>
              <w:rPr>
                <w:sz w:val="18"/>
                <w:szCs w:val="18"/>
              </w:rPr>
              <w:t>€</w:t>
            </w:r>
            <w:r w:rsidR="00C4744E">
              <w:rPr>
                <w:sz w:val="18"/>
                <w:szCs w:val="18"/>
              </w:rPr>
              <w:t xml:space="preserve"> </w:t>
            </w:r>
            <w:r>
              <w:rPr>
                <w:sz w:val="18"/>
                <w:szCs w:val="18"/>
              </w:rPr>
              <w:t>52.000</w:t>
            </w:r>
          </w:p>
        </w:tc>
      </w:tr>
      <w:tr w:rsidR="00832719" w:rsidTr="00304AE6">
        <w:trPr>
          <w:cnfStyle w:val="000000010000"/>
          <w:trHeight w:val="444"/>
        </w:trPr>
        <w:tc>
          <w:tcPr>
            <w:cnfStyle w:val="001000000000"/>
            <w:tcW w:w="3119" w:type="dxa"/>
            <w:tcBorders>
              <w:bottom w:val="none" w:sz="0" w:space="0" w:color="auto"/>
            </w:tcBorders>
            <w:hideMark/>
          </w:tcPr>
          <w:p w:rsidR="00832719" w:rsidRDefault="00832719" w:rsidP="00744545">
            <w:pPr>
              <w:jc w:val="both"/>
              <w:rPr>
                <w:sz w:val="18"/>
                <w:szCs w:val="18"/>
              </w:rPr>
            </w:pPr>
            <w:r>
              <w:rPr>
                <w:sz w:val="18"/>
                <w:szCs w:val="18"/>
              </w:rPr>
              <w:t>Fondsverwerving bijgesteld</w:t>
            </w:r>
            <w:r>
              <w:rPr>
                <w:rStyle w:val="Voetnootmarkering"/>
                <w:sz w:val="18"/>
                <w:szCs w:val="18"/>
              </w:rPr>
              <w:footnoteReference w:id="4"/>
            </w:r>
          </w:p>
        </w:tc>
        <w:tc>
          <w:tcPr>
            <w:tcW w:w="992" w:type="dxa"/>
            <w:tcBorders>
              <w:bottom w:val="none" w:sz="0" w:space="0" w:color="auto"/>
            </w:tcBorders>
            <w:hideMark/>
          </w:tcPr>
          <w:p w:rsidR="00832719" w:rsidRPr="007F200F" w:rsidRDefault="00832719" w:rsidP="00744545">
            <w:pPr>
              <w:jc w:val="both"/>
              <w:cnfStyle w:val="000000010000"/>
              <w:rPr>
                <w:sz w:val="18"/>
                <w:szCs w:val="18"/>
              </w:rPr>
            </w:pPr>
            <w:r w:rsidRPr="007F200F">
              <w:rPr>
                <w:sz w:val="18"/>
                <w:szCs w:val="18"/>
              </w:rPr>
              <w:t>€</w:t>
            </w:r>
            <w:r w:rsidR="00C4744E">
              <w:rPr>
                <w:sz w:val="18"/>
                <w:szCs w:val="18"/>
              </w:rPr>
              <w:t xml:space="preserve"> </w:t>
            </w:r>
            <w:r w:rsidRPr="007F200F">
              <w:rPr>
                <w:sz w:val="18"/>
                <w:szCs w:val="18"/>
              </w:rPr>
              <w:t>6</w:t>
            </w:r>
            <w:r>
              <w:rPr>
                <w:sz w:val="18"/>
                <w:szCs w:val="18"/>
              </w:rPr>
              <w:t>3</w:t>
            </w:r>
            <w:r w:rsidRPr="007F200F">
              <w:rPr>
                <w:sz w:val="18"/>
                <w:szCs w:val="18"/>
              </w:rPr>
              <w:t>.000</w:t>
            </w:r>
          </w:p>
        </w:tc>
        <w:tc>
          <w:tcPr>
            <w:tcW w:w="994" w:type="dxa"/>
            <w:tcBorders>
              <w:bottom w:val="none" w:sz="0" w:space="0" w:color="auto"/>
            </w:tcBorders>
            <w:hideMark/>
          </w:tcPr>
          <w:p w:rsidR="00832719" w:rsidRPr="007F200F" w:rsidRDefault="00832719" w:rsidP="00744545">
            <w:pPr>
              <w:jc w:val="both"/>
              <w:cnfStyle w:val="000000010000"/>
              <w:rPr>
                <w:sz w:val="18"/>
                <w:szCs w:val="18"/>
              </w:rPr>
            </w:pPr>
            <w:r>
              <w:rPr>
                <w:sz w:val="18"/>
                <w:szCs w:val="18"/>
              </w:rPr>
              <w:t>€ 40.000</w:t>
            </w:r>
          </w:p>
        </w:tc>
        <w:tc>
          <w:tcPr>
            <w:tcW w:w="1170" w:type="dxa"/>
            <w:tcBorders>
              <w:bottom w:val="none" w:sz="0" w:space="0" w:color="auto"/>
            </w:tcBorders>
            <w:hideMark/>
          </w:tcPr>
          <w:p w:rsidR="00832719" w:rsidRDefault="00832719" w:rsidP="00744545">
            <w:pPr>
              <w:jc w:val="both"/>
              <w:cnfStyle w:val="000000010000"/>
              <w:rPr>
                <w:sz w:val="18"/>
                <w:szCs w:val="18"/>
              </w:rPr>
            </w:pPr>
            <w:r>
              <w:rPr>
                <w:sz w:val="18"/>
                <w:szCs w:val="18"/>
              </w:rPr>
              <w:t>€ 40.000</w:t>
            </w:r>
          </w:p>
        </w:tc>
        <w:tc>
          <w:tcPr>
            <w:tcW w:w="959" w:type="dxa"/>
            <w:tcBorders>
              <w:bottom w:val="none" w:sz="0" w:space="0" w:color="auto"/>
            </w:tcBorders>
            <w:hideMark/>
          </w:tcPr>
          <w:p w:rsidR="00832719" w:rsidRDefault="00832719" w:rsidP="00744545">
            <w:pPr>
              <w:jc w:val="both"/>
              <w:cnfStyle w:val="000000010000"/>
              <w:rPr>
                <w:sz w:val="18"/>
                <w:szCs w:val="18"/>
              </w:rPr>
            </w:pPr>
            <w:r>
              <w:rPr>
                <w:sz w:val="18"/>
                <w:szCs w:val="18"/>
              </w:rPr>
              <w:t>€ 40.000</w:t>
            </w:r>
          </w:p>
        </w:tc>
      </w:tr>
      <w:tr w:rsidR="00832719" w:rsidTr="00304AE6">
        <w:trPr>
          <w:cnfStyle w:val="000000100000"/>
          <w:trHeight w:val="444"/>
        </w:trPr>
        <w:tc>
          <w:tcPr>
            <w:cnfStyle w:val="001000000000"/>
            <w:tcW w:w="3119" w:type="dxa"/>
            <w:hideMark/>
          </w:tcPr>
          <w:p w:rsidR="00832719" w:rsidRDefault="00832719" w:rsidP="00744545">
            <w:pPr>
              <w:jc w:val="both"/>
              <w:rPr>
                <w:sz w:val="18"/>
                <w:szCs w:val="18"/>
              </w:rPr>
            </w:pPr>
            <w:r>
              <w:rPr>
                <w:sz w:val="18"/>
                <w:szCs w:val="18"/>
              </w:rPr>
              <w:t>Private schenkingen</w:t>
            </w:r>
          </w:p>
        </w:tc>
        <w:tc>
          <w:tcPr>
            <w:tcW w:w="992" w:type="dxa"/>
            <w:hideMark/>
          </w:tcPr>
          <w:p w:rsidR="00832719" w:rsidRPr="007F200F" w:rsidRDefault="00832719" w:rsidP="00744545">
            <w:pPr>
              <w:jc w:val="both"/>
              <w:cnfStyle w:val="000000100000"/>
              <w:rPr>
                <w:sz w:val="18"/>
                <w:szCs w:val="18"/>
              </w:rPr>
            </w:pPr>
            <w:r>
              <w:rPr>
                <w:sz w:val="18"/>
                <w:szCs w:val="18"/>
              </w:rPr>
              <w:t>€ 16.000</w:t>
            </w:r>
          </w:p>
        </w:tc>
        <w:tc>
          <w:tcPr>
            <w:tcW w:w="994" w:type="dxa"/>
            <w:hideMark/>
          </w:tcPr>
          <w:p w:rsidR="00832719" w:rsidRDefault="00832719" w:rsidP="00744545">
            <w:pPr>
              <w:jc w:val="both"/>
              <w:cnfStyle w:val="000000100000"/>
              <w:rPr>
                <w:sz w:val="18"/>
                <w:szCs w:val="18"/>
              </w:rPr>
            </w:pPr>
            <w:r>
              <w:rPr>
                <w:sz w:val="18"/>
                <w:szCs w:val="18"/>
              </w:rPr>
              <w:t>€ 12.000</w:t>
            </w:r>
          </w:p>
        </w:tc>
        <w:tc>
          <w:tcPr>
            <w:tcW w:w="1170" w:type="dxa"/>
            <w:hideMark/>
          </w:tcPr>
          <w:p w:rsidR="00832719" w:rsidRDefault="00832719" w:rsidP="00744545">
            <w:pPr>
              <w:jc w:val="both"/>
              <w:cnfStyle w:val="000000100000"/>
              <w:rPr>
                <w:sz w:val="18"/>
                <w:szCs w:val="18"/>
              </w:rPr>
            </w:pPr>
            <w:r>
              <w:rPr>
                <w:sz w:val="18"/>
                <w:szCs w:val="18"/>
              </w:rPr>
              <w:t>€ 12.000</w:t>
            </w:r>
          </w:p>
        </w:tc>
        <w:tc>
          <w:tcPr>
            <w:tcW w:w="959" w:type="dxa"/>
            <w:hideMark/>
          </w:tcPr>
          <w:p w:rsidR="00832719" w:rsidRDefault="00832719" w:rsidP="00744545">
            <w:pPr>
              <w:jc w:val="both"/>
              <w:cnfStyle w:val="000000100000"/>
              <w:rPr>
                <w:sz w:val="18"/>
                <w:szCs w:val="18"/>
              </w:rPr>
            </w:pPr>
            <w:r>
              <w:rPr>
                <w:sz w:val="18"/>
                <w:szCs w:val="18"/>
              </w:rPr>
              <w:t>€ 12.000</w:t>
            </w:r>
          </w:p>
        </w:tc>
      </w:tr>
    </w:tbl>
    <w:p w:rsidR="00832719" w:rsidRDefault="00832719" w:rsidP="00744545">
      <w:pPr>
        <w:jc w:val="both"/>
        <w:rPr>
          <w:color w:val="FF0000"/>
          <w:sz w:val="18"/>
          <w:szCs w:val="18"/>
        </w:rPr>
      </w:pPr>
    </w:p>
    <w:p w:rsidR="00832719" w:rsidRDefault="00832719" w:rsidP="00744545">
      <w:pPr>
        <w:jc w:val="both"/>
        <w:rPr>
          <w:sz w:val="18"/>
          <w:szCs w:val="18"/>
        </w:rPr>
      </w:pPr>
    </w:p>
    <w:p w:rsidR="00832719" w:rsidRDefault="00832719" w:rsidP="00754F41">
      <w:pPr>
        <w:pStyle w:val="Kop2"/>
        <w:numPr>
          <w:ilvl w:val="1"/>
          <w:numId w:val="33"/>
        </w:numPr>
        <w:ind w:left="851" w:hanging="851"/>
        <w:jc w:val="both"/>
        <w:rPr>
          <w:sz w:val="18"/>
          <w:szCs w:val="18"/>
        </w:rPr>
      </w:pPr>
      <w:bookmarkStart w:id="38" w:name="_Toc41681399"/>
      <w:r>
        <w:rPr>
          <w:sz w:val="18"/>
          <w:szCs w:val="18"/>
        </w:rPr>
        <w:t>Verantwoording</w:t>
      </w:r>
      <w:bookmarkEnd w:id="38"/>
      <w:r>
        <w:rPr>
          <w:sz w:val="18"/>
          <w:szCs w:val="18"/>
        </w:rPr>
        <w:t xml:space="preserve"> </w:t>
      </w:r>
    </w:p>
    <w:p w:rsidR="00754F41" w:rsidRDefault="00754F41" w:rsidP="00744545">
      <w:pPr>
        <w:jc w:val="both"/>
        <w:rPr>
          <w:sz w:val="18"/>
          <w:szCs w:val="18"/>
        </w:rPr>
      </w:pPr>
    </w:p>
    <w:p w:rsidR="00744545" w:rsidRDefault="00832719" w:rsidP="00744545">
      <w:pPr>
        <w:jc w:val="both"/>
        <w:rPr>
          <w:sz w:val="18"/>
          <w:szCs w:val="18"/>
        </w:rPr>
      </w:pPr>
      <w:r>
        <w:rPr>
          <w:sz w:val="18"/>
          <w:szCs w:val="18"/>
        </w:rPr>
        <w:t xml:space="preserve">Leergeld Randmeren gaat een subsidierelatie aan met de vier gemeenten. De stichting moet hierbij voldoen aan de subsidievoorwaarden van de vier gemeenten. </w:t>
      </w:r>
      <w:r>
        <w:rPr>
          <w:sz w:val="18"/>
          <w:szCs w:val="18"/>
        </w:rPr>
        <w:lastRenderedPageBreak/>
        <w:t xml:space="preserve">Daarom is overeengekomen dat de gemeente Ermelo de subsidieaanvraag afhandelt. Deze gemeente zorgt de afhandeling van de subsidieaanvraag met Leergeld Randmeren. Onze stichting zal zich dan aan de subsidievoorwaarden van die gemeente houden. </w:t>
      </w:r>
    </w:p>
    <w:p w:rsidR="00832719" w:rsidRDefault="00832719" w:rsidP="00744545">
      <w:pPr>
        <w:jc w:val="both"/>
      </w:pPr>
      <w:r>
        <w:rPr>
          <w:sz w:val="18"/>
          <w:szCs w:val="18"/>
        </w:rPr>
        <w:br/>
        <w:t>Tevens presenteren wij ieder jaar een jaarverslag en een financieel jaarverslag met een accountantsverklaring met een oordeel.</w:t>
      </w:r>
    </w:p>
    <w:p w:rsidR="00832719" w:rsidRDefault="00832719" w:rsidP="00744545">
      <w:pPr>
        <w:jc w:val="both"/>
      </w:pPr>
    </w:p>
    <w:p w:rsidR="00611121" w:rsidRDefault="00611121" w:rsidP="00744545">
      <w:pPr>
        <w:jc w:val="both"/>
      </w:pPr>
      <w:r>
        <w:br w:type="page"/>
      </w:r>
    </w:p>
    <w:p w:rsidR="00D600A0" w:rsidRPr="00D600A0" w:rsidRDefault="00A901BB" w:rsidP="00DC7F08">
      <w:pPr>
        <w:pStyle w:val="Kop2"/>
        <w:numPr>
          <w:ilvl w:val="0"/>
          <w:numId w:val="0"/>
        </w:numPr>
      </w:pPr>
      <w:bookmarkStart w:id="39" w:name="_Toc530388795"/>
      <w:bookmarkStart w:id="40" w:name="_Toc4966567"/>
      <w:bookmarkStart w:id="41" w:name="_Toc4966592"/>
      <w:bookmarkStart w:id="42" w:name="_Toc41678055"/>
      <w:bookmarkStart w:id="43" w:name="_Toc41681400"/>
      <w:r w:rsidRPr="00A901BB">
        <w:rPr>
          <w:b w:val="0"/>
          <w:noProof/>
          <w:sz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margin-left:-99.25pt;margin-top:0;width:597.25pt;height:730.4pt;z-index:251661312;mso-wrap-edited:f">
            <v:imagedata r:id="rId13" o:title=""/>
            <w10:wrap type="square"/>
          </v:shape>
          <o:OLEObject Type="Embed" ProgID="Word.Document.12" ShapeID="_x0000_s1027" DrawAspect="Content" ObjectID="_1664103310" r:id="rId14">
            <o:FieldCodes>\s</o:FieldCodes>
          </o:OLEObject>
        </w:pict>
      </w:r>
      <w:bookmarkEnd w:id="39"/>
      <w:bookmarkEnd w:id="40"/>
      <w:bookmarkEnd w:id="41"/>
      <w:bookmarkEnd w:id="42"/>
      <w:bookmarkEnd w:id="43"/>
    </w:p>
    <w:sectPr w:rsidR="00D600A0" w:rsidRPr="00D600A0" w:rsidSect="003D5BF4">
      <w:footerReference w:type="default" r:id="rId15"/>
      <w:footerReference w:type="first" r:id="rId16"/>
      <w:pgSz w:w="11906" w:h="16838" w:code="9"/>
      <w:pgMar w:top="1951" w:right="2268" w:bottom="1474" w:left="1985" w:header="0"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6B4F" w:rsidRDefault="00DA6B4F" w:rsidP="003D5BF4">
      <w:pPr>
        <w:spacing w:line="240" w:lineRule="auto"/>
      </w:pPr>
      <w:r>
        <w:separator/>
      </w:r>
    </w:p>
  </w:endnote>
  <w:endnote w:type="continuationSeparator" w:id="0">
    <w:p w:rsidR="00DA6B4F" w:rsidRDefault="00DA6B4F" w:rsidP="003D5BF4">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font705">
    <w:altName w:val="Calibri"/>
    <w:panose1 w:val="00000000000000000000"/>
    <w:charset w:val="00"/>
    <w:family w:val="auto"/>
    <w:notTrueType/>
    <w:pitch w:val="default"/>
    <w:sig w:usb0="0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8166454"/>
      <w:docPartObj>
        <w:docPartGallery w:val="Page Numbers (Bottom of Page)"/>
        <w:docPartUnique/>
      </w:docPartObj>
    </w:sdtPr>
    <w:sdtContent>
      <w:p w:rsidR="0056620F" w:rsidRDefault="00A901BB">
        <w:pPr>
          <w:pStyle w:val="Voettekst"/>
          <w:jc w:val="right"/>
        </w:pPr>
        <w:r>
          <w:fldChar w:fldCharType="begin"/>
        </w:r>
        <w:r w:rsidR="008A6597">
          <w:instrText xml:space="preserve"> PAGE   \* MERGEFORMAT </w:instrText>
        </w:r>
        <w:r>
          <w:fldChar w:fldCharType="separate"/>
        </w:r>
        <w:r w:rsidR="00114F00">
          <w:rPr>
            <w:noProof/>
          </w:rPr>
          <w:t>6</w:t>
        </w:r>
        <w:r>
          <w:rPr>
            <w:noProof/>
          </w:rPr>
          <w:fldChar w:fldCharType="end"/>
        </w:r>
      </w:p>
    </w:sdtContent>
  </w:sdt>
  <w:p w:rsidR="00A51D94" w:rsidRDefault="00A51D94">
    <w:pPr>
      <w:pStyle w:val="Voet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elraster"/>
      <w:tblW w:w="7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7938"/>
    </w:tblGrid>
    <w:tr w:rsidR="00A51D94" w:rsidTr="002A2621">
      <w:trPr>
        <w:trHeight w:hRule="exact" w:val="561"/>
      </w:trPr>
      <w:tc>
        <w:tcPr>
          <w:tcW w:w="7938" w:type="dxa"/>
        </w:tcPr>
        <w:p w:rsidR="00A51D94" w:rsidRDefault="00A51D94" w:rsidP="00C92927">
          <w:pPr>
            <w:pStyle w:val="Voettekst"/>
          </w:pPr>
        </w:p>
      </w:tc>
    </w:tr>
  </w:tbl>
  <w:p w:rsidR="00A51D94" w:rsidRDefault="00A51D94">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6B4F" w:rsidRDefault="00DA6B4F" w:rsidP="003D5BF4">
      <w:pPr>
        <w:spacing w:line="240" w:lineRule="auto"/>
      </w:pPr>
      <w:r>
        <w:separator/>
      </w:r>
    </w:p>
  </w:footnote>
  <w:footnote w:type="continuationSeparator" w:id="0">
    <w:p w:rsidR="00DA6B4F" w:rsidRDefault="00DA6B4F" w:rsidP="003D5BF4">
      <w:pPr>
        <w:spacing w:line="240" w:lineRule="auto"/>
      </w:pPr>
      <w:r>
        <w:continuationSeparator/>
      </w:r>
    </w:p>
  </w:footnote>
  <w:footnote w:id="1">
    <w:p w:rsidR="003813FD" w:rsidRDefault="00A51D94" w:rsidP="003813FD">
      <w:pPr>
        <w:pStyle w:val="Voetnoottekst"/>
        <w:rPr>
          <w:sz w:val="16"/>
          <w:szCs w:val="16"/>
        </w:rPr>
      </w:pPr>
      <w:r w:rsidRPr="0089351C">
        <w:rPr>
          <w:rStyle w:val="Voetnootmarkering"/>
          <w:sz w:val="16"/>
          <w:szCs w:val="16"/>
        </w:rPr>
        <w:footnoteRef/>
      </w:r>
      <w:r w:rsidRPr="0089351C">
        <w:rPr>
          <w:sz w:val="16"/>
          <w:szCs w:val="16"/>
        </w:rPr>
        <w:t xml:space="preserve"> </w:t>
      </w:r>
      <w:r>
        <w:rPr>
          <w:sz w:val="16"/>
          <w:szCs w:val="16"/>
        </w:rPr>
        <w:t xml:space="preserve"> Stichting Leergeld Randmeren hanteert conform het beleid van Leergeld Nederland de leeftijdgrens van 4 – 18 jaar. Vanuit de eerste jaren zal het bestuur in samenwerking met de coördinatoren monitoren of het bereik van de doelgroep qua leeftijd moet worden aangepast. Daarvoor is het nu nog te vroeg</w:t>
      </w:r>
    </w:p>
  </w:footnote>
  <w:footnote w:id="2">
    <w:p w:rsidR="003813FD" w:rsidRDefault="00A51D94" w:rsidP="003813FD">
      <w:pPr>
        <w:pStyle w:val="Voetnoottekst"/>
        <w:rPr>
          <w:sz w:val="16"/>
          <w:szCs w:val="16"/>
        </w:rPr>
      </w:pPr>
      <w:r w:rsidRPr="0089351C">
        <w:rPr>
          <w:rStyle w:val="Voetnootmarkering"/>
          <w:sz w:val="16"/>
          <w:szCs w:val="16"/>
        </w:rPr>
        <w:footnoteRef/>
      </w:r>
      <w:r w:rsidRPr="0089351C">
        <w:rPr>
          <w:sz w:val="16"/>
          <w:szCs w:val="16"/>
        </w:rPr>
        <w:t xml:space="preserve"> </w:t>
      </w:r>
      <w:r>
        <w:rPr>
          <w:sz w:val="16"/>
          <w:szCs w:val="16"/>
        </w:rPr>
        <w:t xml:space="preserve">Zie hiervoor projectbrief Oprichting Stichting Leergeld Putten, Ermelo, Harderwijk en Zeewolde d.d. 14 augustus 2018 | Op te vragen bij de secretaris van de stichting. </w:t>
      </w:r>
    </w:p>
  </w:footnote>
  <w:footnote w:id="3">
    <w:p w:rsidR="00832719" w:rsidRPr="004A78DC" w:rsidRDefault="00832719" w:rsidP="00832719">
      <w:pPr>
        <w:pStyle w:val="Voetnoottekst"/>
        <w:rPr>
          <w:sz w:val="16"/>
          <w:szCs w:val="16"/>
        </w:rPr>
      </w:pPr>
      <w:r w:rsidRPr="004A78DC">
        <w:rPr>
          <w:rStyle w:val="Voetnootmarkering"/>
          <w:sz w:val="16"/>
          <w:szCs w:val="16"/>
        </w:rPr>
        <w:footnoteRef/>
      </w:r>
      <w:r w:rsidRPr="004A78DC">
        <w:rPr>
          <w:sz w:val="16"/>
          <w:szCs w:val="16"/>
        </w:rPr>
        <w:t xml:space="preserve"> Dit is het oorspronkelijke bedrag uit de primitieve begroting. Eventuele effecten van de uitbraak van het Coronavirus zijn nog niet meegenomen </w:t>
      </w:r>
    </w:p>
  </w:footnote>
  <w:footnote w:id="4">
    <w:p w:rsidR="00832719" w:rsidRPr="004A78DC" w:rsidRDefault="00832719" w:rsidP="00832719">
      <w:pPr>
        <w:pStyle w:val="Voetnoottekst"/>
        <w:rPr>
          <w:sz w:val="16"/>
          <w:szCs w:val="16"/>
        </w:rPr>
      </w:pPr>
      <w:r w:rsidRPr="004A78DC">
        <w:rPr>
          <w:rStyle w:val="Voetnootmarkering"/>
          <w:sz w:val="16"/>
          <w:szCs w:val="16"/>
        </w:rPr>
        <w:footnoteRef/>
      </w:r>
      <w:r w:rsidRPr="004A78DC">
        <w:rPr>
          <w:sz w:val="16"/>
          <w:szCs w:val="16"/>
        </w:rPr>
        <w:t xml:space="preserve"> Voor het merendeel incidenteel</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23F5A"/>
    <w:multiLevelType w:val="hybridMultilevel"/>
    <w:tmpl w:val="24D45A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589013F"/>
    <w:multiLevelType w:val="multilevel"/>
    <w:tmpl w:val="EBE2CBB8"/>
    <w:styleLink w:val="stlRapport"/>
    <w:lvl w:ilvl="0">
      <w:start w:val="1"/>
      <w:numFmt w:val="decimal"/>
      <w:pStyle w:val="Kop1"/>
      <w:lvlText w:val="%1"/>
      <w:lvlJc w:val="left"/>
      <w:pPr>
        <w:ind w:left="567" w:hanging="567"/>
      </w:pPr>
      <w:rPr>
        <w:rFonts w:hint="default"/>
      </w:rPr>
    </w:lvl>
    <w:lvl w:ilvl="1">
      <w:start w:val="1"/>
      <w:numFmt w:val="decimal"/>
      <w:pStyle w:val="Kop2"/>
      <w:lvlText w:val="%1.%2"/>
      <w:lvlJc w:val="left"/>
      <w:pPr>
        <w:ind w:left="2978"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5C6242C"/>
    <w:multiLevelType w:val="hybridMultilevel"/>
    <w:tmpl w:val="21307E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7265D03"/>
    <w:multiLevelType w:val="hybridMultilevel"/>
    <w:tmpl w:val="FA68F13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8670910"/>
    <w:multiLevelType w:val="hybridMultilevel"/>
    <w:tmpl w:val="C1207E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ABE4A6F"/>
    <w:multiLevelType w:val="hybridMultilevel"/>
    <w:tmpl w:val="7E10B28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0C361594"/>
    <w:multiLevelType w:val="multilevel"/>
    <w:tmpl w:val="D71AB7B8"/>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sz w:val="20"/>
      </w:rPr>
    </w:lvl>
    <w:lvl w:ilvl="2">
      <w:start w:val="1"/>
      <w:numFmt w:val="upperLetter"/>
      <w:lvlText w:val="%3."/>
      <w:lvlJc w:val="left"/>
      <w:pPr>
        <w:ind w:left="2160" w:hanging="360"/>
      </w:pPr>
      <w:rPr>
        <w:rFonts w:hint="default"/>
      </w:rPr>
    </w:lvl>
    <w:lvl w:ilvl="3">
      <w:start w:val="1"/>
      <w:numFmt w:val="bullet"/>
      <w:lvlText w:val="-"/>
      <w:lvlJc w:val="left"/>
      <w:pPr>
        <w:ind w:left="2880" w:hanging="360"/>
      </w:pPr>
      <w:rPr>
        <w:rFonts w:ascii="Verdana" w:eastAsiaTheme="minorHAnsi" w:hAnsi="Verdana" w:cstheme="minorBidi"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1341A84"/>
    <w:multiLevelType w:val="hybridMultilevel"/>
    <w:tmpl w:val="DDF478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88A0D3E"/>
    <w:multiLevelType w:val="hybridMultilevel"/>
    <w:tmpl w:val="799A9D6E"/>
    <w:lvl w:ilvl="0" w:tplc="7DDAA75C">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198417ED"/>
    <w:multiLevelType w:val="hybridMultilevel"/>
    <w:tmpl w:val="405EC1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24CE22FC"/>
    <w:multiLevelType w:val="hybridMultilevel"/>
    <w:tmpl w:val="3586C0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26454E9E"/>
    <w:multiLevelType w:val="multilevel"/>
    <w:tmpl w:val="6C24430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284341E4"/>
    <w:multiLevelType w:val="multilevel"/>
    <w:tmpl w:val="1B3AD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8BA6769"/>
    <w:multiLevelType w:val="hybridMultilevel"/>
    <w:tmpl w:val="8D4068A0"/>
    <w:lvl w:ilvl="0" w:tplc="7E6A22FC">
      <w:start w:val="1"/>
      <w:numFmt w:val="bullet"/>
      <w:lvlText w:val="-"/>
      <w:lvlJc w:val="left"/>
      <w:pPr>
        <w:ind w:left="720" w:hanging="360"/>
      </w:pPr>
      <w:rPr>
        <w:rFonts w:ascii="Calibri" w:eastAsiaTheme="minorHAnsi" w:hAnsi="Calibri" w:cs="Calibri" w:hint="default"/>
        <w:b w:val="0"/>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3D884791"/>
    <w:multiLevelType w:val="multilevel"/>
    <w:tmpl w:val="B28C3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B34558"/>
    <w:multiLevelType w:val="multilevel"/>
    <w:tmpl w:val="EE2CD096"/>
    <w:lvl w:ilvl="0">
      <w:start w:val="4"/>
      <w:numFmt w:val="decimal"/>
      <w:lvlText w:val="%1"/>
      <w:lvlJc w:val="left"/>
      <w:pPr>
        <w:ind w:left="1068" w:hanging="36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1788" w:hanging="1080"/>
      </w:pPr>
      <w:rPr>
        <w:rFonts w:hint="default"/>
      </w:rPr>
    </w:lvl>
    <w:lvl w:ilvl="5">
      <w:start w:val="1"/>
      <w:numFmt w:val="decimal"/>
      <w:lvlText w:val="%1.%2.%3.%4.%5.%6"/>
      <w:lvlJc w:val="left"/>
      <w:pPr>
        <w:ind w:left="2148" w:hanging="1440"/>
      </w:pPr>
      <w:rPr>
        <w:rFonts w:hint="default"/>
      </w:rPr>
    </w:lvl>
    <w:lvl w:ilvl="6">
      <w:start w:val="1"/>
      <w:numFmt w:val="decimal"/>
      <w:lvlText w:val="%1.%2.%3.%4.%5.%6.%7"/>
      <w:lvlJc w:val="left"/>
      <w:pPr>
        <w:ind w:left="2508" w:hanging="1800"/>
      </w:pPr>
      <w:rPr>
        <w:rFonts w:hint="default"/>
      </w:rPr>
    </w:lvl>
    <w:lvl w:ilvl="7">
      <w:start w:val="1"/>
      <w:numFmt w:val="decimal"/>
      <w:lvlText w:val="%1.%2.%3.%4.%5.%6.%7.%8"/>
      <w:lvlJc w:val="left"/>
      <w:pPr>
        <w:ind w:left="2508" w:hanging="1800"/>
      </w:pPr>
      <w:rPr>
        <w:rFonts w:hint="default"/>
      </w:rPr>
    </w:lvl>
    <w:lvl w:ilvl="8">
      <w:start w:val="1"/>
      <w:numFmt w:val="decimal"/>
      <w:lvlText w:val="%1.%2.%3.%4.%5.%6.%7.%8.%9"/>
      <w:lvlJc w:val="left"/>
      <w:pPr>
        <w:ind w:left="2868" w:hanging="2160"/>
      </w:pPr>
      <w:rPr>
        <w:rFonts w:hint="default"/>
      </w:rPr>
    </w:lvl>
  </w:abstractNum>
  <w:abstractNum w:abstractNumId="16">
    <w:nsid w:val="49201DE4"/>
    <w:multiLevelType w:val="hybridMultilevel"/>
    <w:tmpl w:val="B538C802"/>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4D3F3D0A"/>
    <w:multiLevelType w:val="multilevel"/>
    <w:tmpl w:val="B7DAC066"/>
    <w:styleLink w:val="stlOpsommingBullets"/>
    <w:lvl w:ilvl="0">
      <w:start w:val="1"/>
      <w:numFmt w:val="bullet"/>
      <w:lvlText w:val="•"/>
      <w:lvlJc w:val="left"/>
      <w:pPr>
        <w:ind w:left="567" w:hanging="283"/>
      </w:pPr>
      <w:rPr>
        <w:rFonts w:asciiTheme="minorHAnsi" w:hAnsiTheme="minorHAnsi" w:hint="default"/>
        <w:color w:val="auto"/>
      </w:rPr>
    </w:lvl>
    <w:lvl w:ilvl="1">
      <w:start w:val="1"/>
      <w:numFmt w:val="bullet"/>
      <w:lvlText w:val="•"/>
      <w:lvlJc w:val="left"/>
      <w:pPr>
        <w:ind w:left="851" w:hanging="283"/>
      </w:pPr>
      <w:rPr>
        <w:rFonts w:ascii="font705" w:hAnsi="font705" w:hint="default"/>
        <w:color w:val="4D4D4D" w:themeColor="accent5"/>
      </w:rPr>
    </w:lvl>
    <w:lvl w:ilvl="2">
      <w:start w:val="1"/>
      <w:numFmt w:val="bullet"/>
      <w:lvlText w:val="•"/>
      <w:lvlJc w:val="left"/>
      <w:pPr>
        <w:ind w:left="1135" w:hanging="283"/>
      </w:pPr>
      <w:rPr>
        <w:rFonts w:ascii="font705" w:hAnsi="font705" w:hint="default"/>
        <w:color w:val="4D4D4D" w:themeColor="accent5"/>
      </w:rPr>
    </w:lvl>
    <w:lvl w:ilvl="3">
      <w:start w:val="1"/>
      <w:numFmt w:val="bullet"/>
      <w:lvlText w:val="•"/>
      <w:lvlJc w:val="left"/>
      <w:pPr>
        <w:ind w:left="1419" w:hanging="283"/>
      </w:pPr>
      <w:rPr>
        <w:rFonts w:ascii="font705" w:hAnsi="font705" w:hint="default"/>
        <w:color w:val="4D4D4D" w:themeColor="accent5"/>
      </w:rPr>
    </w:lvl>
    <w:lvl w:ilvl="4">
      <w:start w:val="1"/>
      <w:numFmt w:val="bullet"/>
      <w:lvlText w:val="•"/>
      <w:lvlJc w:val="left"/>
      <w:pPr>
        <w:ind w:left="1703" w:hanging="283"/>
      </w:pPr>
      <w:rPr>
        <w:rFonts w:ascii="font705" w:hAnsi="font705" w:hint="default"/>
        <w:color w:val="4D4D4D" w:themeColor="accent5"/>
      </w:rPr>
    </w:lvl>
    <w:lvl w:ilvl="5">
      <w:start w:val="1"/>
      <w:numFmt w:val="bullet"/>
      <w:lvlText w:val="•"/>
      <w:lvlJc w:val="left"/>
      <w:pPr>
        <w:ind w:left="1987" w:hanging="283"/>
      </w:pPr>
      <w:rPr>
        <w:rFonts w:ascii="font705" w:hAnsi="font705" w:hint="default"/>
        <w:color w:val="4D4D4D" w:themeColor="accent5"/>
      </w:rPr>
    </w:lvl>
    <w:lvl w:ilvl="6">
      <w:start w:val="1"/>
      <w:numFmt w:val="bullet"/>
      <w:lvlText w:val="•"/>
      <w:lvlJc w:val="left"/>
      <w:pPr>
        <w:ind w:left="2271" w:hanging="283"/>
      </w:pPr>
      <w:rPr>
        <w:rFonts w:ascii="font705" w:hAnsi="font705" w:hint="default"/>
        <w:color w:val="4D4D4D" w:themeColor="accent5"/>
      </w:rPr>
    </w:lvl>
    <w:lvl w:ilvl="7">
      <w:start w:val="1"/>
      <w:numFmt w:val="bullet"/>
      <w:lvlText w:val="•"/>
      <w:lvlJc w:val="left"/>
      <w:pPr>
        <w:ind w:left="2555" w:hanging="283"/>
      </w:pPr>
      <w:rPr>
        <w:rFonts w:ascii="font705" w:hAnsi="font705" w:hint="default"/>
        <w:color w:val="4D4D4D" w:themeColor="accent5"/>
      </w:rPr>
    </w:lvl>
    <w:lvl w:ilvl="8">
      <w:start w:val="1"/>
      <w:numFmt w:val="bullet"/>
      <w:lvlText w:val="•"/>
      <w:lvlJc w:val="left"/>
      <w:pPr>
        <w:ind w:left="2839" w:hanging="283"/>
      </w:pPr>
      <w:rPr>
        <w:rFonts w:ascii="font705" w:hAnsi="font705" w:hint="default"/>
        <w:color w:val="4D4D4D" w:themeColor="accent5"/>
      </w:rPr>
    </w:lvl>
  </w:abstractNum>
  <w:abstractNum w:abstractNumId="18">
    <w:nsid w:val="4E1664B4"/>
    <w:multiLevelType w:val="hybridMultilevel"/>
    <w:tmpl w:val="E912DD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5F005770"/>
    <w:multiLevelType w:val="hybridMultilevel"/>
    <w:tmpl w:val="593A8E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60A61B60"/>
    <w:multiLevelType w:val="hybridMultilevel"/>
    <w:tmpl w:val="F6EA1C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68AE2E3A"/>
    <w:multiLevelType w:val="hybridMultilevel"/>
    <w:tmpl w:val="603650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74A24D6E"/>
    <w:multiLevelType w:val="multilevel"/>
    <w:tmpl w:val="80AA9C74"/>
    <w:styleLink w:val="stlOpsommingCijfers"/>
    <w:lvl w:ilvl="0">
      <w:start w:val="1"/>
      <w:numFmt w:val="decimal"/>
      <w:lvlText w:val="%1."/>
      <w:lvlJc w:val="left"/>
      <w:pPr>
        <w:ind w:left="567" w:hanging="283"/>
      </w:pPr>
      <w:rPr>
        <w:rFonts w:hint="default"/>
        <w:b/>
      </w:rPr>
    </w:lvl>
    <w:lvl w:ilvl="1">
      <w:start w:val="1"/>
      <w:numFmt w:val="decimal"/>
      <w:lvlText w:val="%2"/>
      <w:lvlJc w:val="left"/>
      <w:pPr>
        <w:ind w:left="851" w:hanging="283"/>
      </w:pPr>
      <w:rPr>
        <w:rFonts w:hint="default"/>
      </w:rPr>
    </w:lvl>
    <w:lvl w:ilvl="2">
      <w:start w:val="1"/>
      <w:numFmt w:val="decimal"/>
      <w:lvlText w:val="%3"/>
      <w:lvlJc w:val="left"/>
      <w:pPr>
        <w:ind w:left="1135" w:hanging="283"/>
      </w:pPr>
      <w:rPr>
        <w:rFonts w:hint="default"/>
      </w:rPr>
    </w:lvl>
    <w:lvl w:ilvl="3">
      <w:start w:val="1"/>
      <w:numFmt w:val="decimal"/>
      <w:lvlText w:val="%4"/>
      <w:lvlJc w:val="left"/>
      <w:pPr>
        <w:ind w:left="1419" w:hanging="283"/>
      </w:pPr>
      <w:rPr>
        <w:rFonts w:hint="default"/>
      </w:rPr>
    </w:lvl>
    <w:lvl w:ilvl="4">
      <w:start w:val="1"/>
      <w:numFmt w:val="decimal"/>
      <w:lvlText w:val="%5"/>
      <w:lvlJc w:val="left"/>
      <w:pPr>
        <w:ind w:left="1703" w:hanging="283"/>
      </w:pPr>
      <w:rPr>
        <w:rFonts w:hint="default"/>
      </w:rPr>
    </w:lvl>
    <w:lvl w:ilvl="5">
      <w:start w:val="1"/>
      <w:numFmt w:val="decimal"/>
      <w:lvlText w:val="%6"/>
      <w:lvlJc w:val="left"/>
      <w:pPr>
        <w:ind w:left="1987" w:hanging="286"/>
      </w:pPr>
      <w:rPr>
        <w:rFonts w:hint="default"/>
      </w:rPr>
    </w:lvl>
    <w:lvl w:ilvl="6">
      <w:start w:val="1"/>
      <w:numFmt w:val="decimal"/>
      <w:lvlText w:val="%7"/>
      <w:lvlJc w:val="left"/>
      <w:pPr>
        <w:ind w:left="2268" w:hanging="283"/>
      </w:pPr>
      <w:rPr>
        <w:rFonts w:hint="default"/>
      </w:rPr>
    </w:lvl>
    <w:lvl w:ilvl="7">
      <w:start w:val="1"/>
      <w:numFmt w:val="decimal"/>
      <w:lvlText w:val="%8"/>
      <w:lvlJc w:val="left"/>
      <w:pPr>
        <w:ind w:left="2552" w:hanging="284"/>
      </w:pPr>
      <w:rPr>
        <w:rFonts w:hint="default"/>
      </w:rPr>
    </w:lvl>
    <w:lvl w:ilvl="8">
      <w:start w:val="1"/>
      <w:numFmt w:val="decimal"/>
      <w:lvlText w:val="%9"/>
      <w:lvlJc w:val="left"/>
      <w:pPr>
        <w:ind w:left="2835" w:hanging="283"/>
      </w:pPr>
      <w:rPr>
        <w:rFonts w:hint="default"/>
      </w:rPr>
    </w:lvl>
  </w:abstractNum>
  <w:abstractNum w:abstractNumId="23">
    <w:nsid w:val="7E9E3F97"/>
    <w:multiLevelType w:val="hybridMultilevel"/>
    <w:tmpl w:val="766CB2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7"/>
  </w:num>
  <w:num w:numId="2">
    <w:abstractNumId w:val="1"/>
    <w:lvlOverride w:ilvl="0">
      <w:lvl w:ilvl="0">
        <w:start w:val="1"/>
        <w:numFmt w:val="decimal"/>
        <w:pStyle w:val="Kop1"/>
        <w:lvlText w:val="%1"/>
        <w:lvlJc w:val="left"/>
        <w:pPr>
          <w:ind w:left="567" w:hanging="567"/>
        </w:pPr>
        <w:rPr>
          <w:rFonts w:hint="default"/>
          <w:color w:val="7030A0"/>
        </w:rPr>
      </w:lvl>
    </w:lvlOverride>
    <w:lvlOverride w:ilvl="1">
      <w:lvl w:ilvl="1">
        <w:start w:val="1"/>
        <w:numFmt w:val="decimal"/>
        <w:pStyle w:val="Kop2"/>
        <w:lvlText w:val="%1.%2"/>
        <w:lvlJc w:val="left"/>
        <w:pPr>
          <w:ind w:left="2978" w:hanging="567"/>
        </w:pPr>
        <w:rPr>
          <w:rFonts w:hint="default"/>
        </w:rPr>
      </w:lvl>
    </w:lvlOverride>
  </w:num>
  <w:num w:numId="3">
    <w:abstractNumId w:val="22"/>
  </w:num>
  <w:num w:numId="4">
    <w:abstractNumId w:val="8"/>
  </w:num>
  <w:num w:numId="5">
    <w:abstractNumId w:val="12"/>
  </w:num>
  <w:num w:numId="6">
    <w:abstractNumId w:val="6"/>
  </w:num>
  <w:num w:numId="7">
    <w:abstractNumId w:val="16"/>
  </w:num>
  <w:num w:numId="8">
    <w:abstractNumId w:val="3"/>
  </w:num>
  <w:num w:numId="9">
    <w:abstractNumId w:val="7"/>
  </w:num>
  <w:num w:numId="10">
    <w:abstractNumId w:val="5"/>
  </w:num>
  <w:num w:numId="11">
    <w:abstractNumId w:val="20"/>
  </w:num>
  <w:num w:numId="12">
    <w:abstractNumId w:val="18"/>
  </w:num>
  <w:num w:numId="13">
    <w:abstractNumId w:val="14"/>
  </w:num>
  <w:num w:numId="14">
    <w:abstractNumId w:val="21"/>
  </w:num>
  <w:num w:numId="15">
    <w:abstractNumId w:val="2"/>
  </w:num>
  <w:num w:numId="16">
    <w:abstractNumId w:val="23"/>
  </w:num>
  <w:num w:numId="17">
    <w:abstractNumId w:val="0"/>
  </w:num>
  <w:num w:numId="18">
    <w:abstractNumId w:val="19"/>
  </w:num>
  <w:num w:numId="19">
    <w:abstractNumId w:val="1"/>
  </w:num>
  <w:num w:numId="20">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num>
  <w:num w:numId="26">
    <w:abstractNumId w:val="4"/>
  </w:num>
  <w:num w:numId="27">
    <w:abstractNumId w:val="10"/>
  </w:num>
  <w:num w:numId="28">
    <w:abstractNumId w:val="1"/>
    <w:lvlOverride w:ilvl="0">
      <w:startOverride w:val="1"/>
      <w:lvl w:ilvl="0">
        <w:start w:val="1"/>
        <w:numFmt w:val="decimal"/>
        <w:pStyle w:val="Kop1"/>
        <w:lvlText w:val="%1"/>
        <w:lvlJc w:val="left"/>
        <w:pPr>
          <w:ind w:left="567" w:hanging="567"/>
        </w:pPr>
        <w:rPr>
          <w:rFonts w:hint="default"/>
          <w:color w:val="7030A0"/>
        </w:rPr>
      </w:lvl>
    </w:lvlOverride>
    <w:lvlOverride w:ilvl="1">
      <w:startOverride w:val="3"/>
      <w:lvl w:ilvl="1">
        <w:start w:val="3"/>
        <w:numFmt w:val="decimal"/>
        <w:pStyle w:val="Kop2"/>
        <w:lvlText w:val=""/>
        <w:lvlJc w:val="left"/>
      </w:lvl>
    </w:lvlOverride>
  </w:num>
  <w:num w:numId="2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num>
  <w:num w:numId="31">
    <w:abstractNumId w:val="1"/>
    <w:lvlOverride w:ilvl="0">
      <w:startOverride w:val="1"/>
      <w:lvl w:ilvl="0">
        <w:start w:val="1"/>
        <w:numFmt w:val="decimal"/>
        <w:pStyle w:val="Kop1"/>
        <w:lvlText w:val="%1"/>
        <w:lvlJc w:val="left"/>
        <w:pPr>
          <w:ind w:left="567" w:hanging="567"/>
        </w:pPr>
        <w:rPr>
          <w:rFonts w:hint="default"/>
          <w:color w:val="7030A0"/>
        </w:rPr>
      </w:lvl>
    </w:lvlOverride>
    <w:lvlOverride w:ilvl="1">
      <w:startOverride w:val="4"/>
      <w:lvl w:ilvl="1">
        <w:start w:val="4"/>
        <w:numFmt w:val="decimal"/>
        <w:pStyle w:val="Kop2"/>
        <w:lvlText w:val=""/>
        <w:lvlJc w:val="left"/>
      </w:lvl>
    </w:lvlOverride>
  </w:num>
  <w:num w:numId="32">
    <w:abstractNumId w:val="1"/>
    <w:lvlOverride w:ilvl="0">
      <w:startOverride w:val="1"/>
      <w:lvl w:ilvl="0">
        <w:start w:val="1"/>
        <w:numFmt w:val="decimal"/>
        <w:pStyle w:val="Kop1"/>
        <w:lvlText w:val="%1"/>
        <w:lvlJc w:val="left"/>
        <w:pPr>
          <w:ind w:left="567" w:hanging="567"/>
        </w:pPr>
        <w:rPr>
          <w:rFonts w:hint="default"/>
          <w:color w:val="7030A0"/>
        </w:rPr>
      </w:lvl>
    </w:lvlOverride>
    <w:lvlOverride w:ilvl="1">
      <w:startOverride w:val="4"/>
      <w:lvl w:ilvl="1">
        <w:start w:val="4"/>
        <w:numFmt w:val="decimal"/>
        <w:pStyle w:val="Kop2"/>
        <w:lvlText w:val=""/>
        <w:lvlJc w:val="left"/>
      </w:lvl>
    </w:lvlOverride>
  </w:num>
  <w:num w:numId="33">
    <w:abstractNumId w:val="15"/>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8194"/>
  </w:hdrShapeDefaults>
  <w:footnotePr>
    <w:footnote w:id="-1"/>
    <w:footnote w:id="0"/>
  </w:footnotePr>
  <w:endnotePr>
    <w:endnote w:id="-1"/>
    <w:endnote w:id="0"/>
  </w:endnotePr>
  <w:compat/>
  <w:rsids>
    <w:rsidRoot w:val="004279FD"/>
    <w:rsid w:val="00004FA0"/>
    <w:rsid w:val="0000758A"/>
    <w:rsid w:val="00031579"/>
    <w:rsid w:val="000358A1"/>
    <w:rsid w:val="00037867"/>
    <w:rsid w:val="00047818"/>
    <w:rsid w:val="00061A3D"/>
    <w:rsid w:val="00077EE0"/>
    <w:rsid w:val="00080259"/>
    <w:rsid w:val="00082D90"/>
    <w:rsid w:val="000855E3"/>
    <w:rsid w:val="00091EF1"/>
    <w:rsid w:val="000A41FB"/>
    <w:rsid w:val="000B0421"/>
    <w:rsid w:val="000B48D8"/>
    <w:rsid w:val="000B4974"/>
    <w:rsid w:val="000E0439"/>
    <w:rsid w:val="000F0CF5"/>
    <w:rsid w:val="000F39B3"/>
    <w:rsid w:val="000F3C57"/>
    <w:rsid w:val="000F5995"/>
    <w:rsid w:val="000F5A77"/>
    <w:rsid w:val="00104EB9"/>
    <w:rsid w:val="00114E95"/>
    <w:rsid w:val="00114F00"/>
    <w:rsid w:val="001170BC"/>
    <w:rsid w:val="001215FC"/>
    <w:rsid w:val="00122871"/>
    <w:rsid w:val="00157263"/>
    <w:rsid w:val="001754D2"/>
    <w:rsid w:val="00175631"/>
    <w:rsid w:val="00177795"/>
    <w:rsid w:val="00191647"/>
    <w:rsid w:val="00193418"/>
    <w:rsid w:val="001A0BB6"/>
    <w:rsid w:val="001A4C5B"/>
    <w:rsid w:val="001B23FC"/>
    <w:rsid w:val="001B6EB8"/>
    <w:rsid w:val="001C57DE"/>
    <w:rsid w:val="001D072E"/>
    <w:rsid w:val="00206AC4"/>
    <w:rsid w:val="00212425"/>
    <w:rsid w:val="00221EEF"/>
    <w:rsid w:val="00222A4F"/>
    <w:rsid w:val="00231AE5"/>
    <w:rsid w:val="00237BBE"/>
    <w:rsid w:val="00245287"/>
    <w:rsid w:val="00245C07"/>
    <w:rsid w:val="0025186C"/>
    <w:rsid w:val="0025620B"/>
    <w:rsid w:val="00264A32"/>
    <w:rsid w:val="00287BF5"/>
    <w:rsid w:val="002A2621"/>
    <w:rsid w:val="002A41BB"/>
    <w:rsid w:val="002B3D80"/>
    <w:rsid w:val="002B69C5"/>
    <w:rsid w:val="002B7A97"/>
    <w:rsid w:val="002D4DB2"/>
    <w:rsid w:val="002E5421"/>
    <w:rsid w:val="002F2623"/>
    <w:rsid w:val="003064CC"/>
    <w:rsid w:val="00306F42"/>
    <w:rsid w:val="00307ACC"/>
    <w:rsid w:val="00312A81"/>
    <w:rsid w:val="003157ED"/>
    <w:rsid w:val="00333304"/>
    <w:rsid w:val="00333440"/>
    <w:rsid w:val="00334295"/>
    <w:rsid w:val="00336FE4"/>
    <w:rsid w:val="00344FAE"/>
    <w:rsid w:val="00345D70"/>
    <w:rsid w:val="00345EE5"/>
    <w:rsid w:val="00350038"/>
    <w:rsid w:val="003509C3"/>
    <w:rsid w:val="00351542"/>
    <w:rsid w:val="003621A9"/>
    <w:rsid w:val="0036436C"/>
    <w:rsid w:val="00364DC3"/>
    <w:rsid w:val="003777EC"/>
    <w:rsid w:val="003813FD"/>
    <w:rsid w:val="00381748"/>
    <w:rsid w:val="003828D8"/>
    <w:rsid w:val="0039307F"/>
    <w:rsid w:val="00396B71"/>
    <w:rsid w:val="003C24FC"/>
    <w:rsid w:val="003C7357"/>
    <w:rsid w:val="003D5BF4"/>
    <w:rsid w:val="003E2E55"/>
    <w:rsid w:val="003E5A22"/>
    <w:rsid w:val="003E5ACD"/>
    <w:rsid w:val="003F4CA2"/>
    <w:rsid w:val="003F707F"/>
    <w:rsid w:val="00407D5D"/>
    <w:rsid w:val="00407E07"/>
    <w:rsid w:val="00415591"/>
    <w:rsid w:val="004279FD"/>
    <w:rsid w:val="0043646C"/>
    <w:rsid w:val="0044786A"/>
    <w:rsid w:val="00452CAC"/>
    <w:rsid w:val="00456499"/>
    <w:rsid w:val="00456C06"/>
    <w:rsid w:val="004642AB"/>
    <w:rsid w:val="0047223A"/>
    <w:rsid w:val="004925CF"/>
    <w:rsid w:val="0049678D"/>
    <w:rsid w:val="00496CF0"/>
    <w:rsid w:val="004B2150"/>
    <w:rsid w:val="004D2B24"/>
    <w:rsid w:val="004D431D"/>
    <w:rsid w:val="004D6E34"/>
    <w:rsid w:val="004E64F8"/>
    <w:rsid w:val="004F796A"/>
    <w:rsid w:val="005071AD"/>
    <w:rsid w:val="00515AB3"/>
    <w:rsid w:val="0052532F"/>
    <w:rsid w:val="0052556F"/>
    <w:rsid w:val="00537746"/>
    <w:rsid w:val="00547448"/>
    <w:rsid w:val="00552559"/>
    <w:rsid w:val="0056620F"/>
    <w:rsid w:val="00571A08"/>
    <w:rsid w:val="00582E90"/>
    <w:rsid w:val="0058349A"/>
    <w:rsid w:val="00590688"/>
    <w:rsid w:val="0059521A"/>
    <w:rsid w:val="005A0297"/>
    <w:rsid w:val="005B194E"/>
    <w:rsid w:val="005D69A2"/>
    <w:rsid w:val="005E13D7"/>
    <w:rsid w:val="005E4C56"/>
    <w:rsid w:val="005F2730"/>
    <w:rsid w:val="00611121"/>
    <w:rsid w:val="00615535"/>
    <w:rsid w:val="00623133"/>
    <w:rsid w:val="0063353C"/>
    <w:rsid w:val="00644267"/>
    <w:rsid w:val="006661E1"/>
    <w:rsid w:val="006705DC"/>
    <w:rsid w:val="006777E5"/>
    <w:rsid w:val="00681026"/>
    <w:rsid w:val="006A150B"/>
    <w:rsid w:val="006A324B"/>
    <w:rsid w:val="006A3968"/>
    <w:rsid w:val="006A49D7"/>
    <w:rsid w:val="006B6A3F"/>
    <w:rsid w:val="006C3889"/>
    <w:rsid w:val="006D2A22"/>
    <w:rsid w:val="006E4D43"/>
    <w:rsid w:val="006E7A7B"/>
    <w:rsid w:val="006E7B52"/>
    <w:rsid w:val="006F6EBD"/>
    <w:rsid w:val="007118F5"/>
    <w:rsid w:val="007317FD"/>
    <w:rsid w:val="00734457"/>
    <w:rsid w:val="00744545"/>
    <w:rsid w:val="00747BF0"/>
    <w:rsid w:val="00750C4C"/>
    <w:rsid w:val="0075147D"/>
    <w:rsid w:val="00754F41"/>
    <w:rsid w:val="00763434"/>
    <w:rsid w:val="0077717E"/>
    <w:rsid w:val="0078550C"/>
    <w:rsid w:val="00793C61"/>
    <w:rsid w:val="0079458D"/>
    <w:rsid w:val="00795088"/>
    <w:rsid w:val="00795696"/>
    <w:rsid w:val="007A4F10"/>
    <w:rsid w:val="007B477B"/>
    <w:rsid w:val="007B5DD4"/>
    <w:rsid w:val="007C2384"/>
    <w:rsid w:val="007C34D5"/>
    <w:rsid w:val="007D28AA"/>
    <w:rsid w:val="007D5463"/>
    <w:rsid w:val="007D66AB"/>
    <w:rsid w:val="007E3DF3"/>
    <w:rsid w:val="007F50DA"/>
    <w:rsid w:val="007F5871"/>
    <w:rsid w:val="007F798E"/>
    <w:rsid w:val="00802D8B"/>
    <w:rsid w:val="00802EA5"/>
    <w:rsid w:val="00812C66"/>
    <w:rsid w:val="0081434D"/>
    <w:rsid w:val="00823C5E"/>
    <w:rsid w:val="00832719"/>
    <w:rsid w:val="00853C4E"/>
    <w:rsid w:val="00860561"/>
    <w:rsid w:val="0086463D"/>
    <w:rsid w:val="00867F3F"/>
    <w:rsid w:val="008750CD"/>
    <w:rsid w:val="00875C4A"/>
    <w:rsid w:val="00885C36"/>
    <w:rsid w:val="0089351C"/>
    <w:rsid w:val="008941B3"/>
    <w:rsid w:val="00896F8B"/>
    <w:rsid w:val="00897BED"/>
    <w:rsid w:val="008A3A0A"/>
    <w:rsid w:val="008A6597"/>
    <w:rsid w:val="008A698F"/>
    <w:rsid w:val="008C1B86"/>
    <w:rsid w:val="008D18E1"/>
    <w:rsid w:val="008D6F2B"/>
    <w:rsid w:val="008E38AC"/>
    <w:rsid w:val="00900D73"/>
    <w:rsid w:val="00902942"/>
    <w:rsid w:val="00910A8F"/>
    <w:rsid w:val="00916508"/>
    <w:rsid w:val="00927B86"/>
    <w:rsid w:val="00933EED"/>
    <w:rsid w:val="0093524E"/>
    <w:rsid w:val="0094369E"/>
    <w:rsid w:val="00951A13"/>
    <w:rsid w:val="0096687D"/>
    <w:rsid w:val="00972028"/>
    <w:rsid w:val="00977B9E"/>
    <w:rsid w:val="009965EE"/>
    <w:rsid w:val="009A704D"/>
    <w:rsid w:val="009B31B5"/>
    <w:rsid w:val="009C7149"/>
    <w:rsid w:val="009C7FFB"/>
    <w:rsid w:val="009D242C"/>
    <w:rsid w:val="009D63DF"/>
    <w:rsid w:val="009E007A"/>
    <w:rsid w:val="009E1C51"/>
    <w:rsid w:val="009E29EB"/>
    <w:rsid w:val="009F285B"/>
    <w:rsid w:val="00A21FE2"/>
    <w:rsid w:val="00A32245"/>
    <w:rsid w:val="00A33D1C"/>
    <w:rsid w:val="00A33D86"/>
    <w:rsid w:val="00A3442E"/>
    <w:rsid w:val="00A51D94"/>
    <w:rsid w:val="00A57306"/>
    <w:rsid w:val="00A61E3C"/>
    <w:rsid w:val="00A66143"/>
    <w:rsid w:val="00A67595"/>
    <w:rsid w:val="00A76BC3"/>
    <w:rsid w:val="00A83CC5"/>
    <w:rsid w:val="00A87874"/>
    <w:rsid w:val="00A901BB"/>
    <w:rsid w:val="00A94CC5"/>
    <w:rsid w:val="00A953A6"/>
    <w:rsid w:val="00AA00F0"/>
    <w:rsid w:val="00AA1529"/>
    <w:rsid w:val="00AB3D25"/>
    <w:rsid w:val="00AB69D9"/>
    <w:rsid w:val="00AC5B91"/>
    <w:rsid w:val="00AE653E"/>
    <w:rsid w:val="00AF35C5"/>
    <w:rsid w:val="00B0458F"/>
    <w:rsid w:val="00B07FC6"/>
    <w:rsid w:val="00B133CF"/>
    <w:rsid w:val="00B14EFE"/>
    <w:rsid w:val="00B16E41"/>
    <w:rsid w:val="00B23BFE"/>
    <w:rsid w:val="00B26CF5"/>
    <w:rsid w:val="00B3036B"/>
    <w:rsid w:val="00B32E07"/>
    <w:rsid w:val="00B34AAF"/>
    <w:rsid w:val="00B5232C"/>
    <w:rsid w:val="00B52EB5"/>
    <w:rsid w:val="00B551A9"/>
    <w:rsid w:val="00B762DB"/>
    <w:rsid w:val="00B82582"/>
    <w:rsid w:val="00B839AA"/>
    <w:rsid w:val="00B92E46"/>
    <w:rsid w:val="00B9416D"/>
    <w:rsid w:val="00B96CF5"/>
    <w:rsid w:val="00BB55DE"/>
    <w:rsid w:val="00BC7008"/>
    <w:rsid w:val="00BE25AC"/>
    <w:rsid w:val="00BE3B75"/>
    <w:rsid w:val="00C0672B"/>
    <w:rsid w:val="00C07CBF"/>
    <w:rsid w:val="00C20835"/>
    <w:rsid w:val="00C2282D"/>
    <w:rsid w:val="00C246BF"/>
    <w:rsid w:val="00C307E0"/>
    <w:rsid w:val="00C3606B"/>
    <w:rsid w:val="00C36E1D"/>
    <w:rsid w:val="00C41494"/>
    <w:rsid w:val="00C4744E"/>
    <w:rsid w:val="00C51775"/>
    <w:rsid w:val="00C82DBA"/>
    <w:rsid w:val="00C835F3"/>
    <w:rsid w:val="00C856CD"/>
    <w:rsid w:val="00C90F5A"/>
    <w:rsid w:val="00C92927"/>
    <w:rsid w:val="00CA1387"/>
    <w:rsid w:val="00CA5DC0"/>
    <w:rsid w:val="00CE65D9"/>
    <w:rsid w:val="00D0421C"/>
    <w:rsid w:val="00D112C0"/>
    <w:rsid w:val="00D15E06"/>
    <w:rsid w:val="00D313C6"/>
    <w:rsid w:val="00D32429"/>
    <w:rsid w:val="00D600A0"/>
    <w:rsid w:val="00D73A91"/>
    <w:rsid w:val="00D848CE"/>
    <w:rsid w:val="00D97D22"/>
    <w:rsid w:val="00D97F3B"/>
    <w:rsid w:val="00DA6B4F"/>
    <w:rsid w:val="00DB2374"/>
    <w:rsid w:val="00DB39C7"/>
    <w:rsid w:val="00DB416B"/>
    <w:rsid w:val="00DB49CE"/>
    <w:rsid w:val="00DC7F08"/>
    <w:rsid w:val="00DD1F22"/>
    <w:rsid w:val="00DD6CA4"/>
    <w:rsid w:val="00E117F2"/>
    <w:rsid w:val="00E20D16"/>
    <w:rsid w:val="00E34249"/>
    <w:rsid w:val="00E343ED"/>
    <w:rsid w:val="00E3797B"/>
    <w:rsid w:val="00E477BE"/>
    <w:rsid w:val="00E50B4B"/>
    <w:rsid w:val="00E56AF7"/>
    <w:rsid w:val="00E66B0E"/>
    <w:rsid w:val="00E67FE5"/>
    <w:rsid w:val="00E730A9"/>
    <w:rsid w:val="00E83609"/>
    <w:rsid w:val="00E8756B"/>
    <w:rsid w:val="00E91272"/>
    <w:rsid w:val="00EA0A24"/>
    <w:rsid w:val="00EA61DB"/>
    <w:rsid w:val="00EA6430"/>
    <w:rsid w:val="00EB1EEC"/>
    <w:rsid w:val="00EC5708"/>
    <w:rsid w:val="00ED3E44"/>
    <w:rsid w:val="00EF0BDB"/>
    <w:rsid w:val="00EF3A62"/>
    <w:rsid w:val="00EF663B"/>
    <w:rsid w:val="00F00641"/>
    <w:rsid w:val="00F07808"/>
    <w:rsid w:val="00F22236"/>
    <w:rsid w:val="00F23F6A"/>
    <w:rsid w:val="00F344FB"/>
    <w:rsid w:val="00F412FE"/>
    <w:rsid w:val="00F739D6"/>
    <w:rsid w:val="00F81B80"/>
    <w:rsid w:val="00F8454D"/>
    <w:rsid w:val="00F915C9"/>
    <w:rsid w:val="00F92B0E"/>
    <w:rsid w:val="00F93FBE"/>
    <w:rsid w:val="00F954D8"/>
    <w:rsid w:val="00FA598A"/>
    <w:rsid w:val="00FB69CF"/>
    <w:rsid w:val="00FC3CAC"/>
    <w:rsid w:val="00FE1305"/>
    <w:rsid w:val="00FE3285"/>
    <w:rsid w:val="00FE360D"/>
    <w:rsid w:val="00FE507D"/>
    <w:rsid w:val="00FE579F"/>
    <w:rsid w:val="00FE622C"/>
    <w:rsid w:val="00FE683C"/>
    <w:rsid w:val="00FE6B0A"/>
    <w:rsid w:val="00FF06AE"/>
    <w:rsid w:val="00FF09EB"/>
    <w:rsid w:val="00FF42D8"/>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17"/>
        <w:szCs w:val="17"/>
        <w:lang w:val="nl-NL" w:eastAsia="en-US" w:bidi="ar-SA"/>
      </w:rPr>
    </w:rPrDefault>
    <w:pPrDefault>
      <w:pPr>
        <w:spacing w:line="32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85C36"/>
  </w:style>
  <w:style w:type="paragraph" w:styleId="Kop1">
    <w:name w:val="heading 1"/>
    <w:basedOn w:val="Standaard"/>
    <w:next w:val="stlInleiding"/>
    <w:link w:val="Kop1Char"/>
    <w:uiPriority w:val="9"/>
    <w:qFormat/>
    <w:rsid w:val="002F2623"/>
    <w:pPr>
      <w:keepNext/>
      <w:keepLines/>
      <w:numPr>
        <w:numId w:val="2"/>
      </w:numPr>
      <w:spacing w:after="320" w:line="600" w:lineRule="atLeast"/>
      <w:outlineLvl w:val="0"/>
    </w:pPr>
    <w:rPr>
      <w:rFonts w:asciiTheme="majorHAnsi" w:eastAsiaTheme="majorEastAsia" w:hAnsiTheme="majorHAnsi" w:cstheme="majorBidi"/>
      <w:b/>
      <w:i/>
      <w:color w:val="B4BC00" w:themeColor="text1"/>
      <w:sz w:val="40"/>
      <w:szCs w:val="32"/>
    </w:rPr>
  </w:style>
  <w:style w:type="paragraph" w:styleId="Kop2">
    <w:name w:val="heading 2"/>
    <w:basedOn w:val="Standaard"/>
    <w:next w:val="Standaard"/>
    <w:link w:val="Kop2Char"/>
    <w:uiPriority w:val="9"/>
    <w:unhideWhenUsed/>
    <w:qFormat/>
    <w:rsid w:val="00885C36"/>
    <w:pPr>
      <w:keepNext/>
      <w:keepLines/>
      <w:numPr>
        <w:ilvl w:val="1"/>
        <w:numId w:val="2"/>
      </w:numPr>
      <w:outlineLvl w:val="1"/>
    </w:pPr>
    <w:rPr>
      <w:rFonts w:asciiTheme="majorHAnsi" w:eastAsiaTheme="majorEastAsia" w:hAnsiTheme="majorHAnsi" w:cstheme="majorBidi"/>
      <w:b/>
      <w:szCs w:val="26"/>
    </w:rPr>
  </w:style>
  <w:style w:type="paragraph" w:styleId="Kop3">
    <w:name w:val="heading 3"/>
    <w:next w:val="Standaard"/>
    <w:link w:val="Kop3Char"/>
    <w:uiPriority w:val="9"/>
    <w:unhideWhenUsed/>
    <w:qFormat/>
    <w:rsid w:val="00802EA5"/>
    <w:pPr>
      <w:keepNext/>
      <w:keepLines/>
      <w:spacing w:after="320" w:line="600" w:lineRule="atLeast"/>
      <w:outlineLvl w:val="2"/>
    </w:pPr>
    <w:rPr>
      <w:rFonts w:asciiTheme="majorHAnsi" w:eastAsiaTheme="majorEastAsia" w:hAnsiTheme="majorHAnsi" w:cstheme="majorBidi"/>
      <w:b/>
      <w:i/>
      <w:color w:val="B4BC00" w:themeColor="text1"/>
      <w:sz w:val="40"/>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3D5BF4"/>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3D5BF4"/>
    <w:rPr>
      <w:sz w:val="17"/>
    </w:rPr>
  </w:style>
  <w:style w:type="paragraph" w:styleId="Voettekst">
    <w:name w:val="footer"/>
    <w:basedOn w:val="Standaard"/>
    <w:link w:val="VoettekstChar"/>
    <w:uiPriority w:val="99"/>
    <w:unhideWhenUsed/>
    <w:rsid w:val="003D5BF4"/>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3D5BF4"/>
    <w:rPr>
      <w:sz w:val="17"/>
    </w:rPr>
  </w:style>
  <w:style w:type="table" w:styleId="Tabelraster">
    <w:name w:val="Table Grid"/>
    <w:basedOn w:val="Standaardtabel"/>
    <w:uiPriority w:val="39"/>
    <w:rsid w:val="003D5BF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lAdres">
    <w:name w:val="stlAdres"/>
    <w:basedOn w:val="Standaard"/>
    <w:qFormat/>
    <w:rsid w:val="003D5BF4"/>
    <w:rPr>
      <w:sz w:val="19"/>
    </w:rPr>
  </w:style>
  <w:style w:type="paragraph" w:customStyle="1" w:styleId="stlHeaderData">
    <w:name w:val="stlHeaderData"/>
    <w:basedOn w:val="Standaard"/>
    <w:qFormat/>
    <w:rsid w:val="00C92927"/>
    <w:pPr>
      <w:tabs>
        <w:tab w:val="left" w:pos="340"/>
      </w:tabs>
      <w:spacing w:line="260" w:lineRule="exact"/>
    </w:pPr>
    <w:rPr>
      <w:noProof/>
      <w:color w:val="4D4D4D" w:themeColor="text2"/>
      <w:spacing w:val="7"/>
      <w:sz w:val="16"/>
    </w:rPr>
  </w:style>
  <w:style w:type="paragraph" w:customStyle="1" w:styleId="stlTussenKop">
    <w:name w:val="stlTussenKop"/>
    <w:qFormat/>
    <w:rsid w:val="00C0672B"/>
    <w:rPr>
      <w:b/>
      <w:i/>
      <w:noProof/>
      <w:spacing w:val="7"/>
      <w:sz w:val="19"/>
    </w:rPr>
  </w:style>
  <w:style w:type="character" w:customStyle="1" w:styleId="stlBold">
    <w:name w:val="stlBold"/>
    <w:basedOn w:val="Standaardalinea-lettertype"/>
    <w:uiPriority w:val="1"/>
    <w:qFormat/>
    <w:rsid w:val="00AC5B91"/>
    <w:rPr>
      <w:b/>
      <w:sz w:val="15"/>
    </w:rPr>
  </w:style>
  <w:style w:type="character" w:styleId="Hyperlink">
    <w:name w:val="Hyperlink"/>
    <w:basedOn w:val="Standaardalinea-lettertype"/>
    <w:uiPriority w:val="99"/>
    <w:unhideWhenUsed/>
    <w:rsid w:val="00AC5B91"/>
    <w:rPr>
      <w:color w:val="B4BC00" w:themeColor="hyperlink"/>
      <w:u w:val="single"/>
    </w:rPr>
  </w:style>
  <w:style w:type="character" w:customStyle="1" w:styleId="Onopgelostemelding1">
    <w:name w:val="Onopgeloste melding1"/>
    <w:basedOn w:val="Standaardalinea-lettertype"/>
    <w:uiPriority w:val="99"/>
    <w:semiHidden/>
    <w:unhideWhenUsed/>
    <w:rsid w:val="00AC5B91"/>
    <w:rPr>
      <w:color w:val="605E5C"/>
      <w:shd w:val="clear" w:color="auto" w:fill="E1DFDD"/>
    </w:rPr>
  </w:style>
  <w:style w:type="paragraph" w:styleId="Ballontekst">
    <w:name w:val="Balloon Text"/>
    <w:basedOn w:val="Standaard"/>
    <w:link w:val="BallontekstChar"/>
    <w:uiPriority w:val="99"/>
    <w:semiHidden/>
    <w:unhideWhenUsed/>
    <w:rsid w:val="00F22236"/>
    <w:pPr>
      <w:spacing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22236"/>
    <w:rPr>
      <w:rFonts w:ascii="Segoe UI" w:hAnsi="Segoe UI" w:cs="Segoe UI"/>
      <w:sz w:val="18"/>
      <w:szCs w:val="18"/>
    </w:rPr>
  </w:style>
  <w:style w:type="paragraph" w:customStyle="1" w:styleId="stlOndertekenaar">
    <w:name w:val="stlOndertekenaar"/>
    <w:next w:val="Standaard"/>
    <w:qFormat/>
    <w:rsid w:val="0079458D"/>
    <w:rPr>
      <w:b/>
      <w:noProof/>
      <w:spacing w:val="7"/>
      <w:sz w:val="18"/>
    </w:rPr>
  </w:style>
  <w:style w:type="numbering" w:customStyle="1" w:styleId="stlOpsommingBullets">
    <w:name w:val="stlOpsommingBullets"/>
    <w:uiPriority w:val="99"/>
    <w:rsid w:val="0079458D"/>
    <w:pPr>
      <w:numPr>
        <w:numId w:val="1"/>
      </w:numPr>
    </w:pPr>
  </w:style>
  <w:style w:type="paragraph" w:styleId="Lijstalinea">
    <w:name w:val="List Paragraph"/>
    <w:basedOn w:val="Standaard"/>
    <w:uiPriority w:val="34"/>
    <w:qFormat/>
    <w:rsid w:val="0079458D"/>
    <w:pPr>
      <w:ind w:left="720"/>
      <w:contextualSpacing/>
    </w:pPr>
  </w:style>
  <w:style w:type="paragraph" w:customStyle="1" w:styleId="stlDocumentNaam">
    <w:name w:val="stlDocumentNaam"/>
    <w:basedOn w:val="Standaard"/>
    <w:qFormat/>
    <w:rsid w:val="00C0672B"/>
    <w:pPr>
      <w:spacing w:line="240" w:lineRule="auto"/>
    </w:pPr>
    <w:rPr>
      <w:b/>
      <w:i/>
      <w:color w:val="B4BC00" w:themeColor="text1"/>
      <w:sz w:val="96"/>
    </w:rPr>
  </w:style>
  <w:style w:type="paragraph" w:customStyle="1" w:styleId="stlAccentTekst">
    <w:name w:val="stlAccentTekst"/>
    <w:basedOn w:val="Standaard"/>
    <w:next w:val="Standaard"/>
    <w:qFormat/>
    <w:rsid w:val="00C0672B"/>
    <w:pPr>
      <w:ind w:left="284"/>
    </w:pPr>
    <w:rPr>
      <w:i/>
      <w:noProof/>
    </w:rPr>
  </w:style>
  <w:style w:type="table" w:customStyle="1" w:styleId="stlTabelMemo">
    <w:name w:val="stlTabelMemo"/>
    <w:basedOn w:val="Standaardtabel"/>
    <w:uiPriority w:val="99"/>
    <w:rsid w:val="007F50DA"/>
    <w:pPr>
      <w:spacing w:before="65" w:after="65"/>
    </w:pPr>
    <w:tblPr>
      <w:tblStyleRowBandSize w:val="1"/>
      <w:tblInd w:w="0" w:type="dxa"/>
      <w:tblCellMar>
        <w:top w:w="0" w:type="dxa"/>
        <w:left w:w="0" w:type="dxa"/>
        <w:bottom w:w="0" w:type="dxa"/>
        <w:right w:w="0" w:type="dxa"/>
      </w:tblCellMar>
    </w:tblPr>
    <w:tblStylePr w:type="firstRow">
      <w:rPr>
        <w:b/>
      </w:rPr>
    </w:tblStylePr>
    <w:tblStylePr w:type="firstCol">
      <w:rPr>
        <w:b/>
      </w:rPr>
    </w:tblStylePr>
    <w:tblStylePr w:type="band1Horz">
      <w:tblPr/>
      <w:tcPr>
        <w:tcBorders>
          <w:top w:val="single" w:sz="4" w:space="0" w:color="auto"/>
          <w:left w:val="nil"/>
          <w:bottom w:val="nil"/>
          <w:right w:val="nil"/>
          <w:insideH w:val="nil"/>
          <w:insideV w:val="nil"/>
          <w:tl2br w:val="nil"/>
          <w:tr2bl w:val="nil"/>
        </w:tcBorders>
      </w:tcPr>
    </w:tblStylePr>
    <w:tblStylePr w:type="band2Horz">
      <w:tblPr/>
      <w:tcPr>
        <w:tcBorders>
          <w:top w:val="single" w:sz="4" w:space="0" w:color="auto"/>
          <w:left w:val="nil"/>
          <w:bottom w:val="nil"/>
          <w:right w:val="nil"/>
          <w:insideH w:val="nil"/>
          <w:insideV w:val="nil"/>
          <w:tl2br w:val="nil"/>
          <w:tr2bl w:val="nil"/>
        </w:tcBorders>
      </w:tcPr>
    </w:tblStylePr>
  </w:style>
  <w:style w:type="paragraph" w:customStyle="1" w:styleId="stlTussenkop2">
    <w:name w:val="stlTussenkop2"/>
    <w:qFormat/>
    <w:rsid w:val="004D2B24"/>
    <w:rPr>
      <w:b/>
      <w:noProof/>
    </w:rPr>
  </w:style>
  <w:style w:type="paragraph" w:customStyle="1" w:styleId="stlTitel">
    <w:name w:val="stlTitel"/>
    <w:basedOn w:val="Standaard"/>
    <w:qFormat/>
    <w:rsid w:val="007118F5"/>
    <w:pPr>
      <w:spacing w:line="900" w:lineRule="exact"/>
    </w:pPr>
    <w:rPr>
      <w:b/>
      <w:i/>
      <w:noProof/>
      <w:color w:val="B4BC00" w:themeColor="text1"/>
      <w:sz w:val="70"/>
    </w:rPr>
  </w:style>
  <w:style w:type="paragraph" w:customStyle="1" w:styleId="stlSubtitel">
    <w:name w:val="stlSubtitel"/>
    <w:basedOn w:val="Standaard"/>
    <w:next w:val="Standaard"/>
    <w:qFormat/>
    <w:rsid w:val="007118F5"/>
    <w:pPr>
      <w:spacing w:line="520" w:lineRule="atLeast"/>
    </w:pPr>
    <w:rPr>
      <w:noProof/>
      <w:sz w:val="32"/>
    </w:rPr>
  </w:style>
  <w:style w:type="paragraph" w:customStyle="1" w:styleId="stlTitelPagina2">
    <w:name w:val="stlTitelPagina2"/>
    <w:basedOn w:val="Standaard"/>
    <w:qFormat/>
    <w:rsid w:val="00EB1EEC"/>
    <w:pPr>
      <w:spacing w:line="760" w:lineRule="atLeast"/>
    </w:pPr>
    <w:rPr>
      <w:b/>
      <w:i/>
      <w:noProof/>
      <w:color w:val="B4BC00" w:themeColor="text1"/>
      <w:sz w:val="56"/>
    </w:rPr>
  </w:style>
  <w:style w:type="paragraph" w:customStyle="1" w:styleId="stlSubtitelPagina2">
    <w:name w:val="stlSubtitelPagina2"/>
    <w:basedOn w:val="Standaard"/>
    <w:qFormat/>
    <w:rsid w:val="00EB1EEC"/>
    <w:pPr>
      <w:spacing w:line="560" w:lineRule="atLeast"/>
    </w:pPr>
    <w:rPr>
      <w:noProof/>
      <w:sz w:val="36"/>
    </w:rPr>
  </w:style>
  <w:style w:type="paragraph" w:customStyle="1" w:styleId="stlRapportDetails">
    <w:name w:val="stlRapportDetails"/>
    <w:basedOn w:val="Standaard"/>
    <w:qFormat/>
    <w:rsid w:val="00750C4C"/>
    <w:rPr>
      <w:noProof/>
      <w:color w:val="4D4D4D" w:themeColor="text2"/>
    </w:rPr>
  </w:style>
  <w:style w:type="paragraph" w:customStyle="1" w:styleId="stlInhoudsopgave">
    <w:name w:val="stlInhoudsopgave"/>
    <w:basedOn w:val="Standaard"/>
    <w:next w:val="Standaard"/>
    <w:qFormat/>
    <w:rsid w:val="0044786A"/>
    <w:pPr>
      <w:spacing w:after="428" w:line="600" w:lineRule="atLeast"/>
    </w:pPr>
    <w:rPr>
      <w:b/>
      <w:i/>
      <w:noProof/>
      <w:color w:val="B4BC00" w:themeColor="text1"/>
      <w:spacing w:val="7"/>
      <w:sz w:val="40"/>
    </w:rPr>
  </w:style>
  <w:style w:type="character" w:customStyle="1" w:styleId="Kop1Char">
    <w:name w:val="Kop 1 Char"/>
    <w:basedOn w:val="Standaardalinea-lettertype"/>
    <w:link w:val="Kop1"/>
    <w:uiPriority w:val="9"/>
    <w:rsid w:val="002F2623"/>
    <w:rPr>
      <w:rFonts w:asciiTheme="majorHAnsi" w:eastAsiaTheme="majorEastAsia" w:hAnsiTheme="majorHAnsi" w:cstheme="majorBidi"/>
      <w:b/>
      <w:i/>
      <w:color w:val="B4BC00" w:themeColor="text1"/>
      <w:sz w:val="40"/>
      <w:szCs w:val="32"/>
    </w:rPr>
  </w:style>
  <w:style w:type="character" w:customStyle="1" w:styleId="Kop2Char">
    <w:name w:val="Kop 2 Char"/>
    <w:basedOn w:val="Standaardalinea-lettertype"/>
    <w:link w:val="Kop2"/>
    <w:uiPriority w:val="9"/>
    <w:rsid w:val="00885C36"/>
    <w:rPr>
      <w:rFonts w:asciiTheme="majorHAnsi" w:eastAsiaTheme="majorEastAsia" w:hAnsiTheme="majorHAnsi" w:cstheme="majorBidi"/>
      <w:b/>
      <w:szCs w:val="26"/>
    </w:rPr>
  </w:style>
  <w:style w:type="numbering" w:customStyle="1" w:styleId="stlRapport">
    <w:name w:val="stlRapport"/>
    <w:basedOn w:val="Geenlijst"/>
    <w:uiPriority w:val="99"/>
    <w:rsid w:val="00885C36"/>
    <w:pPr>
      <w:numPr>
        <w:numId w:val="19"/>
      </w:numPr>
    </w:pPr>
  </w:style>
  <w:style w:type="paragraph" w:styleId="Inhopg1">
    <w:name w:val="toc 1"/>
    <w:basedOn w:val="Standaard"/>
    <w:next w:val="Standaard"/>
    <w:autoRedefine/>
    <w:uiPriority w:val="39"/>
    <w:unhideWhenUsed/>
    <w:rsid w:val="0044786A"/>
    <w:pPr>
      <w:spacing w:before="240" w:after="120"/>
    </w:pPr>
    <w:rPr>
      <w:b/>
      <w:bCs/>
      <w:sz w:val="20"/>
      <w:szCs w:val="20"/>
    </w:rPr>
  </w:style>
  <w:style w:type="paragraph" w:styleId="Inhopg2">
    <w:name w:val="toc 2"/>
    <w:basedOn w:val="Standaard"/>
    <w:next w:val="Standaard"/>
    <w:autoRedefine/>
    <w:uiPriority w:val="39"/>
    <w:unhideWhenUsed/>
    <w:rsid w:val="0044786A"/>
    <w:pPr>
      <w:spacing w:before="120"/>
      <w:ind w:left="170"/>
    </w:pPr>
    <w:rPr>
      <w:i/>
      <w:iCs/>
      <w:sz w:val="20"/>
      <w:szCs w:val="20"/>
    </w:rPr>
  </w:style>
  <w:style w:type="character" w:customStyle="1" w:styleId="Kop3Char">
    <w:name w:val="Kop 3 Char"/>
    <w:basedOn w:val="Standaardalinea-lettertype"/>
    <w:link w:val="Kop3"/>
    <w:uiPriority w:val="9"/>
    <w:rsid w:val="00802EA5"/>
    <w:rPr>
      <w:rFonts w:asciiTheme="majorHAnsi" w:eastAsiaTheme="majorEastAsia" w:hAnsiTheme="majorHAnsi" w:cstheme="majorBidi"/>
      <w:b/>
      <w:i/>
      <w:color w:val="B4BC00" w:themeColor="text1"/>
      <w:sz w:val="40"/>
      <w:szCs w:val="24"/>
    </w:rPr>
  </w:style>
  <w:style w:type="paragraph" w:customStyle="1" w:styleId="stlInleiding">
    <w:name w:val="stlInleiding"/>
    <w:basedOn w:val="Standaard"/>
    <w:next w:val="Standaard"/>
    <w:qFormat/>
    <w:rsid w:val="002F2623"/>
    <w:rPr>
      <w:i/>
    </w:rPr>
  </w:style>
  <w:style w:type="paragraph" w:styleId="Inhopg3">
    <w:name w:val="toc 3"/>
    <w:basedOn w:val="Standaard"/>
    <w:next w:val="Standaard"/>
    <w:autoRedefine/>
    <w:uiPriority w:val="39"/>
    <w:unhideWhenUsed/>
    <w:rsid w:val="0044786A"/>
    <w:pPr>
      <w:ind w:left="340"/>
    </w:pPr>
    <w:rPr>
      <w:sz w:val="20"/>
      <w:szCs w:val="20"/>
    </w:rPr>
  </w:style>
  <w:style w:type="numbering" w:customStyle="1" w:styleId="stlOpsommingCijfers">
    <w:name w:val="stlOpsommingCijfers"/>
    <w:basedOn w:val="stlOpsommingBullets"/>
    <w:uiPriority w:val="99"/>
    <w:rsid w:val="002F2623"/>
    <w:pPr>
      <w:numPr>
        <w:numId w:val="3"/>
      </w:numPr>
    </w:pPr>
  </w:style>
  <w:style w:type="character" w:styleId="Verwijzingopmerking">
    <w:name w:val="annotation reference"/>
    <w:basedOn w:val="Standaardalinea-lettertype"/>
    <w:uiPriority w:val="99"/>
    <w:semiHidden/>
    <w:unhideWhenUsed/>
    <w:rsid w:val="00951A13"/>
    <w:rPr>
      <w:sz w:val="16"/>
      <w:szCs w:val="16"/>
    </w:rPr>
  </w:style>
  <w:style w:type="paragraph" w:styleId="Tekstopmerking">
    <w:name w:val="annotation text"/>
    <w:basedOn w:val="Standaard"/>
    <w:link w:val="TekstopmerkingChar"/>
    <w:uiPriority w:val="99"/>
    <w:semiHidden/>
    <w:unhideWhenUsed/>
    <w:rsid w:val="00951A1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951A13"/>
    <w:rPr>
      <w:sz w:val="20"/>
      <w:szCs w:val="20"/>
    </w:rPr>
  </w:style>
  <w:style w:type="paragraph" w:styleId="Onderwerpvanopmerking">
    <w:name w:val="annotation subject"/>
    <w:basedOn w:val="Tekstopmerking"/>
    <w:next w:val="Tekstopmerking"/>
    <w:link w:val="OnderwerpvanopmerkingChar"/>
    <w:uiPriority w:val="99"/>
    <w:semiHidden/>
    <w:unhideWhenUsed/>
    <w:rsid w:val="00951A13"/>
    <w:rPr>
      <w:b/>
      <w:bCs/>
    </w:rPr>
  </w:style>
  <w:style w:type="character" w:customStyle="1" w:styleId="OnderwerpvanopmerkingChar">
    <w:name w:val="Onderwerp van opmerking Char"/>
    <w:basedOn w:val="TekstopmerkingChar"/>
    <w:link w:val="Onderwerpvanopmerking"/>
    <w:uiPriority w:val="99"/>
    <w:semiHidden/>
    <w:rsid w:val="00951A13"/>
    <w:rPr>
      <w:b/>
      <w:bCs/>
      <w:sz w:val="20"/>
      <w:szCs w:val="20"/>
    </w:rPr>
  </w:style>
  <w:style w:type="character" w:customStyle="1" w:styleId="normaltextrun">
    <w:name w:val="normaltextrun"/>
    <w:basedOn w:val="Standaardalinea-lettertype"/>
    <w:rsid w:val="000E0439"/>
  </w:style>
  <w:style w:type="character" w:customStyle="1" w:styleId="eop">
    <w:name w:val="eop"/>
    <w:basedOn w:val="Standaardalinea-lettertype"/>
    <w:rsid w:val="000E0439"/>
  </w:style>
  <w:style w:type="paragraph" w:customStyle="1" w:styleId="paragraph">
    <w:name w:val="paragraph"/>
    <w:basedOn w:val="Standaard"/>
    <w:rsid w:val="000E0439"/>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Voetnoottekst">
    <w:name w:val="footnote text"/>
    <w:basedOn w:val="Standaard"/>
    <w:link w:val="VoetnoottekstChar"/>
    <w:uiPriority w:val="99"/>
    <w:semiHidden/>
    <w:unhideWhenUsed/>
    <w:rsid w:val="007A4F10"/>
    <w:pPr>
      <w:spacing w:line="240" w:lineRule="auto"/>
    </w:pPr>
    <w:rPr>
      <w:sz w:val="20"/>
      <w:szCs w:val="20"/>
    </w:rPr>
  </w:style>
  <w:style w:type="character" w:customStyle="1" w:styleId="VoetnoottekstChar">
    <w:name w:val="Voetnoottekst Char"/>
    <w:basedOn w:val="Standaardalinea-lettertype"/>
    <w:link w:val="Voetnoottekst"/>
    <w:uiPriority w:val="99"/>
    <w:semiHidden/>
    <w:rsid w:val="007A4F10"/>
    <w:rPr>
      <w:sz w:val="20"/>
      <w:szCs w:val="20"/>
    </w:rPr>
  </w:style>
  <w:style w:type="character" w:styleId="Voetnootmarkering">
    <w:name w:val="footnote reference"/>
    <w:basedOn w:val="Standaardalinea-lettertype"/>
    <w:uiPriority w:val="99"/>
    <w:semiHidden/>
    <w:unhideWhenUsed/>
    <w:rsid w:val="007A4F10"/>
    <w:rPr>
      <w:vertAlign w:val="superscript"/>
    </w:rPr>
  </w:style>
  <w:style w:type="table" w:customStyle="1" w:styleId="Rastertabel1licht-Accent41">
    <w:name w:val="Rastertabel 1 licht - Accent 41"/>
    <w:basedOn w:val="Standaardtabel"/>
    <w:uiPriority w:val="46"/>
    <w:rsid w:val="00B551A9"/>
    <w:pPr>
      <w:spacing w:line="240" w:lineRule="auto"/>
    </w:pPr>
    <w:tblPr>
      <w:tblStyleRowBandSize w:val="1"/>
      <w:tblStyleColBandSize w:val="1"/>
      <w:tblInd w:w="0" w:type="dxa"/>
      <w:tblBorders>
        <w:top w:val="single" w:sz="4" w:space="0" w:color="E8EAB2" w:themeColor="accent4" w:themeTint="66"/>
        <w:left w:val="single" w:sz="4" w:space="0" w:color="E8EAB2" w:themeColor="accent4" w:themeTint="66"/>
        <w:bottom w:val="single" w:sz="4" w:space="0" w:color="E8EAB2" w:themeColor="accent4" w:themeTint="66"/>
        <w:right w:val="single" w:sz="4" w:space="0" w:color="E8EAB2" w:themeColor="accent4" w:themeTint="66"/>
        <w:insideH w:val="single" w:sz="4" w:space="0" w:color="E8EAB2" w:themeColor="accent4" w:themeTint="66"/>
        <w:insideV w:val="single" w:sz="4" w:space="0" w:color="E8EAB2" w:themeColor="accent4" w:themeTint="66"/>
      </w:tblBorders>
      <w:tblCellMar>
        <w:top w:w="0" w:type="dxa"/>
        <w:left w:w="108" w:type="dxa"/>
        <w:bottom w:w="0" w:type="dxa"/>
        <w:right w:w="108" w:type="dxa"/>
      </w:tblCellMar>
    </w:tblPr>
    <w:tblStylePr w:type="firstRow">
      <w:rPr>
        <w:b/>
        <w:bCs/>
      </w:rPr>
      <w:tblPr/>
      <w:tcPr>
        <w:tcBorders>
          <w:bottom w:val="single" w:sz="12" w:space="0" w:color="DCE08B" w:themeColor="accent4" w:themeTint="99"/>
        </w:tcBorders>
      </w:tcPr>
    </w:tblStylePr>
    <w:tblStylePr w:type="lastRow">
      <w:rPr>
        <w:b/>
        <w:bCs/>
      </w:rPr>
      <w:tblPr/>
      <w:tcPr>
        <w:tcBorders>
          <w:top w:val="double" w:sz="2" w:space="0" w:color="DCE08B" w:themeColor="accent4" w:themeTint="99"/>
        </w:tcBorders>
      </w:tcPr>
    </w:tblStylePr>
    <w:tblStylePr w:type="firstCol">
      <w:rPr>
        <w:b/>
        <w:bCs/>
      </w:rPr>
    </w:tblStylePr>
    <w:tblStylePr w:type="lastCol">
      <w:rPr>
        <w:b/>
        <w:bCs/>
      </w:rPr>
    </w:tblStylePr>
  </w:style>
  <w:style w:type="table" w:customStyle="1" w:styleId="Rastertabel5donker-Accent31">
    <w:name w:val="Rastertabel 5 donker - Accent 31"/>
    <w:basedOn w:val="Standaardtabel"/>
    <w:uiPriority w:val="50"/>
    <w:rsid w:val="00B551A9"/>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2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CC0C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CC0C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CC0C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CC0C6" w:themeFill="accent3"/>
      </w:tcPr>
    </w:tblStylePr>
    <w:tblStylePr w:type="band1Vert">
      <w:tblPr/>
      <w:tcPr>
        <w:shd w:val="clear" w:color="auto" w:fill="DDE5E8" w:themeFill="accent3" w:themeFillTint="66"/>
      </w:tcPr>
    </w:tblStylePr>
    <w:tblStylePr w:type="band1Horz">
      <w:tblPr/>
      <w:tcPr>
        <w:shd w:val="clear" w:color="auto" w:fill="DDE5E8" w:themeFill="accent3" w:themeFillTint="66"/>
      </w:tcPr>
    </w:tblStylePr>
  </w:style>
  <w:style w:type="table" w:customStyle="1" w:styleId="Rastertabel4-Accent31">
    <w:name w:val="Rastertabel 4 - Accent 31"/>
    <w:basedOn w:val="Standaardtabel"/>
    <w:uiPriority w:val="49"/>
    <w:rsid w:val="00B551A9"/>
    <w:pPr>
      <w:spacing w:line="240" w:lineRule="auto"/>
    </w:pPr>
    <w:tblPr>
      <w:tblStyleRowBandSize w:val="1"/>
      <w:tblStyleColBandSize w:val="1"/>
      <w:tblInd w:w="0" w:type="dxa"/>
      <w:tblBorders>
        <w:top w:val="single" w:sz="4" w:space="0" w:color="CDD9DC" w:themeColor="accent3" w:themeTint="99"/>
        <w:left w:val="single" w:sz="4" w:space="0" w:color="CDD9DC" w:themeColor="accent3" w:themeTint="99"/>
        <w:bottom w:val="single" w:sz="4" w:space="0" w:color="CDD9DC" w:themeColor="accent3" w:themeTint="99"/>
        <w:right w:val="single" w:sz="4" w:space="0" w:color="CDD9DC" w:themeColor="accent3" w:themeTint="99"/>
        <w:insideH w:val="single" w:sz="4" w:space="0" w:color="CDD9DC" w:themeColor="accent3" w:themeTint="99"/>
        <w:insideV w:val="single" w:sz="4" w:space="0" w:color="CDD9DC"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CC0C6" w:themeColor="accent3"/>
          <w:left w:val="single" w:sz="4" w:space="0" w:color="ACC0C6" w:themeColor="accent3"/>
          <w:bottom w:val="single" w:sz="4" w:space="0" w:color="ACC0C6" w:themeColor="accent3"/>
          <w:right w:val="single" w:sz="4" w:space="0" w:color="ACC0C6" w:themeColor="accent3"/>
          <w:insideH w:val="nil"/>
          <w:insideV w:val="nil"/>
        </w:tcBorders>
        <w:shd w:val="clear" w:color="auto" w:fill="ACC0C6" w:themeFill="accent3"/>
      </w:tcPr>
    </w:tblStylePr>
    <w:tblStylePr w:type="lastRow">
      <w:rPr>
        <w:b/>
        <w:bCs/>
      </w:rPr>
      <w:tblPr/>
      <w:tcPr>
        <w:tcBorders>
          <w:top w:val="double" w:sz="4" w:space="0" w:color="ACC0C6" w:themeColor="accent3"/>
        </w:tcBorders>
      </w:tcPr>
    </w:tblStylePr>
    <w:tblStylePr w:type="firstCol">
      <w:rPr>
        <w:b/>
        <w:bCs/>
      </w:rPr>
    </w:tblStylePr>
    <w:tblStylePr w:type="lastCol">
      <w:rPr>
        <w:b/>
        <w:bCs/>
      </w:rPr>
    </w:tblStylePr>
    <w:tblStylePr w:type="band1Vert">
      <w:tblPr/>
      <w:tcPr>
        <w:shd w:val="clear" w:color="auto" w:fill="EEF2F3" w:themeFill="accent3" w:themeFillTint="33"/>
      </w:tcPr>
    </w:tblStylePr>
    <w:tblStylePr w:type="band1Horz">
      <w:tblPr/>
      <w:tcPr>
        <w:shd w:val="clear" w:color="auto" w:fill="EEF2F3" w:themeFill="accent3" w:themeFillTint="33"/>
      </w:tcPr>
    </w:tblStylePr>
  </w:style>
  <w:style w:type="table" w:customStyle="1" w:styleId="Rastertabel3-Accent31">
    <w:name w:val="Rastertabel 3 - Accent 31"/>
    <w:basedOn w:val="Standaardtabel"/>
    <w:uiPriority w:val="48"/>
    <w:rsid w:val="00B551A9"/>
    <w:pPr>
      <w:spacing w:line="240" w:lineRule="auto"/>
    </w:pPr>
    <w:tblPr>
      <w:tblStyleRowBandSize w:val="1"/>
      <w:tblStyleColBandSize w:val="1"/>
      <w:tblInd w:w="0" w:type="dxa"/>
      <w:tblBorders>
        <w:top w:val="single" w:sz="4" w:space="0" w:color="CDD9DC" w:themeColor="accent3" w:themeTint="99"/>
        <w:left w:val="single" w:sz="4" w:space="0" w:color="CDD9DC" w:themeColor="accent3" w:themeTint="99"/>
        <w:bottom w:val="single" w:sz="4" w:space="0" w:color="CDD9DC" w:themeColor="accent3" w:themeTint="99"/>
        <w:right w:val="single" w:sz="4" w:space="0" w:color="CDD9DC" w:themeColor="accent3" w:themeTint="99"/>
        <w:insideH w:val="single" w:sz="4" w:space="0" w:color="CDD9DC" w:themeColor="accent3" w:themeTint="99"/>
        <w:insideV w:val="single" w:sz="4" w:space="0" w:color="CDD9DC"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2F3" w:themeFill="accent3" w:themeFillTint="33"/>
      </w:tcPr>
    </w:tblStylePr>
    <w:tblStylePr w:type="band1Horz">
      <w:tblPr/>
      <w:tcPr>
        <w:shd w:val="clear" w:color="auto" w:fill="EEF2F3" w:themeFill="accent3" w:themeFillTint="33"/>
      </w:tcPr>
    </w:tblStylePr>
    <w:tblStylePr w:type="neCell">
      <w:tblPr/>
      <w:tcPr>
        <w:tcBorders>
          <w:bottom w:val="single" w:sz="4" w:space="0" w:color="CDD9DC" w:themeColor="accent3" w:themeTint="99"/>
        </w:tcBorders>
      </w:tcPr>
    </w:tblStylePr>
    <w:tblStylePr w:type="nwCell">
      <w:tblPr/>
      <w:tcPr>
        <w:tcBorders>
          <w:bottom w:val="single" w:sz="4" w:space="0" w:color="CDD9DC" w:themeColor="accent3" w:themeTint="99"/>
        </w:tcBorders>
      </w:tcPr>
    </w:tblStylePr>
    <w:tblStylePr w:type="seCell">
      <w:tblPr/>
      <w:tcPr>
        <w:tcBorders>
          <w:top w:val="single" w:sz="4" w:space="0" w:color="CDD9DC" w:themeColor="accent3" w:themeTint="99"/>
        </w:tcBorders>
      </w:tcPr>
    </w:tblStylePr>
    <w:tblStylePr w:type="swCell">
      <w:tblPr/>
      <w:tcPr>
        <w:tcBorders>
          <w:top w:val="single" w:sz="4" w:space="0" w:color="CDD9DC" w:themeColor="accent3" w:themeTint="99"/>
        </w:tcBorders>
      </w:tcPr>
    </w:tblStylePr>
  </w:style>
  <w:style w:type="table" w:customStyle="1" w:styleId="Lijsttabel3-Accent31">
    <w:name w:val="Lijsttabel 3 - Accent 31"/>
    <w:basedOn w:val="Standaardtabel"/>
    <w:uiPriority w:val="48"/>
    <w:rsid w:val="00B551A9"/>
    <w:pPr>
      <w:spacing w:line="240" w:lineRule="auto"/>
    </w:pPr>
    <w:tblPr>
      <w:tblStyleRowBandSize w:val="1"/>
      <w:tblStyleColBandSize w:val="1"/>
      <w:tblInd w:w="0" w:type="dxa"/>
      <w:tblBorders>
        <w:top w:val="single" w:sz="4" w:space="0" w:color="ACC0C6" w:themeColor="accent3"/>
        <w:left w:val="single" w:sz="4" w:space="0" w:color="ACC0C6" w:themeColor="accent3"/>
        <w:bottom w:val="single" w:sz="4" w:space="0" w:color="ACC0C6" w:themeColor="accent3"/>
        <w:right w:val="single" w:sz="4" w:space="0" w:color="ACC0C6" w:themeColor="accent3"/>
      </w:tblBorders>
      <w:tblCellMar>
        <w:top w:w="0" w:type="dxa"/>
        <w:left w:w="108" w:type="dxa"/>
        <w:bottom w:w="0" w:type="dxa"/>
        <w:right w:w="108" w:type="dxa"/>
      </w:tblCellMar>
    </w:tblPr>
    <w:tblStylePr w:type="firstRow">
      <w:rPr>
        <w:b/>
        <w:bCs/>
        <w:color w:val="FFFFFF" w:themeColor="background1"/>
      </w:rPr>
      <w:tblPr/>
      <w:tcPr>
        <w:shd w:val="clear" w:color="auto" w:fill="ACC0C6" w:themeFill="accent3"/>
      </w:tcPr>
    </w:tblStylePr>
    <w:tblStylePr w:type="lastRow">
      <w:rPr>
        <w:b/>
        <w:bCs/>
      </w:rPr>
      <w:tblPr/>
      <w:tcPr>
        <w:tcBorders>
          <w:top w:val="double" w:sz="4" w:space="0" w:color="ACC0C6"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CC0C6" w:themeColor="accent3"/>
          <w:right w:val="single" w:sz="4" w:space="0" w:color="ACC0C6" w:themeColor="accent3"/>
        </w:tcBorders>
      </w:tcPr>
    </w:tblStylePr>
    <w:tblStylePr w:type="band1Horz">
      <w:tblPr/>
      <w:tcPr>
        <w:tcBorders>
          <w:top w:val="single" w:sz="4" w:space="0" w:color="ACC0C6" w:themeColor="accent3"/>
          <w:bottom w:val="single" w:sz="4" w:space="0" w:color="ACC0C6"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CC0C6" w:themeColor="accent3"/>
          <w:left w:val="nil"/>
        </w:tcBorders>
      </w:tcPr>
    </w:tblStylePr>
    <w:tblStylePr w:type="swCell">
      <w:tblPr/>
      <w:tcPr>
        <w:tcBorders>
          <w:top w:val="double" w:sz="4" w:space="0" w:color="ACC0C6" w:themeColor="accent3"/>
          <w:right w:val="nil"/>
        </w:tcBorders>
      </w:tcPr>
    </w:tblStylePr>
  </w:style>
  <w:style w:type="table" w:customStyle="1" w:styleId="Rastertabel1licht-Accent31">
    <w:name w:val="Rastertabel 1 licht - Accent 31"/>
    <w:basedOn w:val="Standaardtabel"/>
    <w:uiPriority w:val="46"/>
    <w:rsid w:val="00B551A9"/>
    <w:pPr>
      <w:spacing w:line="240" w:lineRule="auto"/>
    </w:pPr>
    <w:tblPr>
      <w:tblStyleRowBandSize w:val="1"/>
      <w:tblStyleColBandSize w:val="1"/>
      <w:tblInd w:w="0" w:type="dxa"/>
      <w:tblBorders>
        <w:top w:val="single" w:sz="4" w:space="0" w:color="DDE5E8" w:themeColor="accent3" w:themeTint="66"/>
        <w:left w:val="single" w:sz="4" w:space="0" w:color="DDE5E8" w:themeColor="accent3" w:themeTint="66"/>
        <w:bottom w:val="single" w:sz="4" w:space="0" w:color="DDE5E8" w:themeColor="accent3" w:themeTint="66"/>
        <w:right w:val="single" w:sz="4" w:space="0" w:color="DDE5E8" w:themeColor="accent3" w:themeTint="66"/>
        <w:insideH w:val="single" w:sz="4" w:space="0" w:color="DDE5E8" w:themeColor="accent3" w:themeTint="66"/>
        <w:insideV w:val="single" w:sz="4" w:space="0" w:color="DDE5E8" w:themeColor="accent3" w:themeTint="66"/>
      </w:tblBorders>
      <w:tblCellMar>
        <w:top w:w="0" w:type="dxa"/>
        <w:left w:w="108" w:type="dxa"/>
        <w:bottom w:w="0" w:type="dxa"/>
        <w:right w:w="108" w:type="dxa"/>
      </w:tblCellMar>
    </w:tblPr>
    <w:tblStylePr w:type="firstRow">
      <w:rPr>
        <w:b/>
        <w:bCs/>
      </w:rPr>
      <w:tblPr/>
      <w:tcPr>
        <w:tcBorders>
          <w:bottom w:val="single" w:sz="12" w:space="0" w:color="CDD9DC" w:themeColor="accent3" w:themeTint="99"/>
        </w:tcBorders>
      </w:tcPr>
    </w:tblStylePr>
    <w:tblStylePr w:type="lastRow">
      <w:rPr>
        <w:b/>
        <w:bCs/>
      </w:rPr>
      <w:tblPr/>
      <w:tcPr>
        <w:tcBorders>
          <w:top w:val="double" w:sz="2" w:space="0" w:color="CDD9DC" w:themeColor="accent3" w:themeTint="99"/>
        </w:tcBorders>
      </w:tcPr>
    </w:tblStylePr>
    <w:tblStylePr w:type="firstCol">
      <w:rPr>
        <w:b/>
        <w:bCs/>
      </w:rPr>
    </w:tblStylePr>
    <w:tblStylePr w:type="lastCol">
      <w:rPr>
        <w:b/>
        <w:bCs/>
      </w:rPr>
    </w:tblStylePr>
  </w:style>
  <w:style w:type="paragraph" w:styleId="Normaalweb">
    <w:name w:val="Normal (Web)"/>
    <w:basedOn w:val="Standaard"/>
    <w:uiPriority w:val="99"/>
    <w:unhideWhenUsed/>
    <w:rsid w:val="00D848CE"/>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vaninhoudsopgave">
    <w:name w:val="TOC Heading"/>
    <w:basedOn w:val="Kop1"/>
    <w:next w:val="Standaard"/>
    <w:uiPriority w:val="39"/>
    <w:unhideWhenUsed/>
    <w:qFormat/>
    <w:rsid w:val="0094369E"/>
    <w:pPr>
      <w:numPr>
        <w:numId w:val="0"/>
      </w:numPr>
      <w:spacing w:before="480" w:after="0" w:line="276" w:lineRule="auto"/>
      <w:outlineLvl w:val="9"/>
    </w:pPr>
    <w:rPr>
      <w:bCs/>
      <w:i w:val="0"/>
      <w:color w:val="868C00" w:themeColor="accent1" w:themeShade="BF"/>
      <w:sz w:val="28"/>
      <w:szCs w:val="28"/>
      <w:lang w:eastAsia="nl-NL"/>
    </w:rPr>
  </w:style>
  <w:style w:type="paragraph" w:styleId="Inhopg4">
    <w:name w:val="toc 4"/>
    <w:basedOn w:val="Standaard"/>
    <w:next w:val="Standaard"/>
    <w:autoRedefine/>
    <w:uiPriority w:val="39"/>
    <w:semiHidden/>
    <w:unhideWhenUsed/>
    <w:rsid w:val="0094369E"/>
    <w:pPr>
      <w:ind w:left="510"/>
    </w:pPr>
    <w:rPr>
      <w:sz w:val="20"/>
      <w:szCs w:val="20"/>
    </w:rPr>
  </w:style>
  <w:style w:type="paragraph" w:styleId="Inhopg5">
    <w:name w:val="toc 5"/>
    <w:basedOn w:val="Standaard"/>
    <w:next w:val="Standaard"/>
    <w:autoRedefine/>
    <w:uiPriority w:val="39"/>
    <w:semiHidden/>
    <w:unhideWhenUsed/>
    <w:rsid w:val="0094369E"/>
    <w:pPr>
      <w:ind w:left="680"/>
    </w:pPr>
    <w:rPr>
      <w:sz w:val="20"/>
      <w:szCs w:val="20"/>
    </w:rPr>
  </w:style>
  <w:style w:type="paragraph" w:styleId="Inhopg6">
    <w:name w:val="toc 6"/>
    <w:basedOn w:val="Standaard"/>
    <w:next w:val="Standaard"/>
    <w:autoRedefine/>
    <w:uiPriority w:val="39"/>
    <w:semiHidden/>
    <w:unhideWhenUsed/>
    <w:rsid w:val="0094369E"/>
    <w:pPr>
      <w:ind w:left="850"/>
    </w:pPr>
    <w:rPr>
      <w:sz w:val="20"/>
      <w:szCs w:val="20"/>
    </w:rPr>
  </w:style>
  <w:style w:type="paragraph" w:styleId="Inhopg7">
    <w:name w:val="toc 7"/>
    <w:basedOn w:val="Standaard"/>
    <w:next w:val="Standaard"/>
    <w:autoRedefine/>
    <w:uiPriority w:val="39"/>
    <w:semiHidden/>
    <w:unhideWhenUsed/>
    <w:rsid w:val="0094369E"/>
    <w:pPr>
      <w:ind w:left="1020"/>
    </w:pPr>
    <w:rPr>
      <w:sz w:val="20"/>
      <w:szCs w:val="20"/>
    </w:rPr>
  </w:style>
  <w:style w:type="paragraph" w:styleId="Inhopg8">
    <w:name w:val="toc 8"/>
    <w:basedOn w:val="Standaard"/>
    <w:next w:val="Standaard"/>
    <w:autoRedefine/>
    <w:uiPriority w:val="39"/>
    <w:semiHidden/>
    <w:unhideWhenUsed/>
    <w:rsid w:val="0094369E"/>
    <w:pPr>
      <w:ind w:left="1190"/>
    </w:pPr>
    <w:rPr>
      <w:sz w:val="20"/>
      <w:szCs w:val="20"/>
    </w:rPr>
  </w:style>
  <w:style w:type="paragraph" w:styleId="Inhopg9">
    <w:name w:val="toc 9"/>
    <w:basedOn w:val="Standaard"/>
    <w:next w:val="Standaard"/>
    <w:autoRedefine/>
    <w:uiPriority w:val="39"/>
    <w:semiHidden/>
    <w:unhideWhenUsed/>
    <w:rsid w:val="0094369E"/>
    <w:pPr>
      <w:ind w:left="1360"/>
    </w:pPr>
    <w:rPr>
      <w:sz w:val="20"/>
      <w:szCs w:val="20"/>
    </w:rPr>
  </w:style>
  <w:style w:type="paragraph" w:styleId="Geenafstand">
    <w:name w:val="No Spacing"/>
    <w:uiPriority w:val="1"/>
    <w:qFormat/>
    <w:rsid w:val="00754F41"/>
    <w:pPr>
      <w:spacing w:line="240" w:lineRule="auto"/>
    </w:pPr>
  </w:style>
</w:styles>
</file>

<file path=word/webSettings.xml><?xml version="1.0" encoding="utf-8"?>
<w:webSettings xmlns:r="http://schemas.openxmlformats.org/officeDocument/2006/relationships" xmlns:w="http://schemas.openxmlformats.org/wordprocessingml/2006/main">
  <w:divs>
    <w:div w:id="58596460">
      <w:bodyDiv w:val="1"/>
      <w:marLeft w:val="0"/>
      <w:marRight w:val="0"/>
      <w:marTop w:val="0"/>
      <w:marBottom w:val="0"/>
      <w:divBdr>
        <w:top w:val="none" w:sz="0" w:space="0" w:color="auto"/>
        <w:left w:val="none" w:sz="0" w:space="0" w:color="auto"/>
        <w:bottom w:val="none" w:sz="0" w:space="0" w:color="auto"/>
        <w:right w:val="none" w:sz="0" w:space="0" w:color="auto"/>
      </w:divBdr>
      <w:divsChild>
        <w:div w:id="1509902177">
          <w:marLeft w:val="0"/>
          <w:marRight w:val="0"/>
          <w:marTop w:val="0"/>
          <w:marBottom w:val="0"/>
          <w:divBdr>
            <w:top w:val="none" w:sz="0" w:space="0" w:color="auto"/>
            <w:left w:val="none" w:sz="0" w:space="0" w:color="auto"/>
            <w:bottom w:val="none" w:sz="0" w:space="0" w:color="auto"/>
            <w:right w:val="none" w:sz="0" w:space="0" w:color="auto"/>
          </w:divBdr>
          <w:divsChild>
            <w:div w:id="926429186">
              <w:marLeft w:val="0"/>
              <w:marRight w:val="0"/>
              <w:marTop w:val="0"/>
              <w:marBottom w:val="0"/>
              <w:divBdr>
                <w:top w:val="none" w:sz="0" w:space="0" w:color="auto"/>
                <w:left w:val="none" w:sz="0" w:space="0" w:color="auto"/>
                <w:bottom w:val="none" w:sz="0" w:space="0" w:color="auto"/>
                <w:right w:val="none" w:sz="0" w:space="0" w:color="auto"/>
              </w:divBdr>
              <w:divsChild>
                <w:div w:id="1325082631">
                  <w:marLeft w:val="0"/>
                  <w:marRight w:val="0"/>
                  <w:marTop w:val="0"/>
                  <w:marBottom w:val="0"/>
                  <w:divBdr>
                    <w:top w:val="none" w:sz="0" w:space="0" w:color="auto"/>
                    <w:left w:val="none" w:sz="0" w:space="0" w:color="auto"/>
                    <w:bottom w:val="none" w:sz="0" w:space="0" w:color="auto"/>
                    <w:right w:val="none" w:sz="0" w:space="0" w:color="auto"/>
                  </w:divBdr>
                  <w:divsChild>
                    <w:div w:id="93417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40764">
      <w:bodyDiv w:val="1"/>
      <w:marLeft w:val="0"/>
      <w:marRight w:val="0"/>
      <w:marTop w:val="0"/>
      <w:marBottom w:val="0"/>
      <w:divBdr>
        <w:top w:val="none" w:sz="0" w:space="0" w:color="auto"/>
        <w:left w:val="none" w:sz="0" w:space="0" w:color="auto"/>
        <w:bottom w:val="none" w:sz="0" w:space="0" w:color="auto"/>
        <w:right w:val="none" w:sz="0" w:space="0" w:color="auto"/>
      </w:divBdr>
      <w:divsChild>
        <w:div w:id="1106851243">
          <w:marLeft w:val="0"/>
          <w:marRight w:val="0"/>
          <w:marTop w:val="0"/>
          <w:marBottom w:val="0"/>
          <w:divBdr>
            <w:top w:val="none" w:sz="0" w:space="0" w:color="auto"/>
            <w:left w:val="none" w:sz="0" w:space="0" w:color="auto"/>
            <w:bottom w:val="none" w:sz="0" w:space="0" w:color="auto"/>
            <w:right w:val="none" w:sz="0" w:space="0" w:color="auto"/>
          </w:divBdr>
          <w:divsChild>
            <w:div w:id="2007322481">
              <w:marLeft w:val="0"/>
              <w:marRight w:val="0"/>
              <w:marTop w:val="0"/>
              <w:marBottom w:val="0"/>
              <w:divBdr>
                <w:top w:val="none" w:sz="0" w:space="0" w:color="auto"/>
                <w:left w:val="none" w:sz="0" w:space="0" w:color="auto"/>
                <w:bottom w:val="none" w:sz="0" w:space="0" w:color="auto"/>
                <w:right w:val="none" w:sz="0" w:space="0" w:color="auto"/>
              </w:divBdr>
              <w:divsChild>
                <w:div w:id="1636984806">
                  <w:marLeft w:val="0"/>
                  <w:marRight w:val="0"/>
                  <w:marTop w:val="0"/>
                  <w:marBottom w:val="0"/>
                  <w:divBdr>
                    <w:top w:val="none" w:sz="0" w:space="0" w:color="auto"/>
                    <w:left w:val="none" w:sz="0" w:space="0" w:color="auto"/>
                    <w:bottom w:val="none" w:sz="0" w:space="0" w:color="auto"/>
                    <w:right w:val="none" w:sz="0" w:space="0" w:color="auto"/>
                  </w:divBdr>
                  <w:divsChild>
                    <w:div w:id="175269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916490">
      <w:bodyDiv w:val="1"/>
      <w:marLeft w:val="0"/>
      <w:marRight w:val="0"/>
      <w:marTop w:val="0"/>
      <w:marBottom w:val="0"/>
      <w:divBdr>
        <w:top w:val="none" w:sz="0" w:space="0" w:color="auto"/>
        <w:left w:val="none" w:sz="0" w:space="0" w:color="auto"/>
        <w:bottom w:val="none" w:sz="0" w:space="0" w:color="auto"/>
        <w:right w:val="none" w:sz="0" w:space="0" w:color="auto"/>
      </w:divBdr>
      <w:divsChild>
        <w:div w:id="1546985184">
          <w:marLeft w:val="0"/>
          <w:marRight w:val="0"/>
          <w:marTop w:val="0"/>
          <w:marBottom w:val="0"/>
          <w:divBdr>
            <w:top w:val="none" w:sz="0" w:space="0" w:color="auto"/>
            <w:left w:val="none" w:sz="0" w:space="0" w:color="auto"/>
            <w:bottom w:val="none" w:sz="0" w:space="0" w:color="auto"/>
            <w:right w:val="none" w:sz="0" w:space="0" w:color="auto"/>
          </w:divBdr>
          <w:divsChild>
            <w:div w:id="636760152">
              <w:marLeft w:val="0"/>
              <w:marRight w:val="0"/>
              <w:marTop w:val="0"/>
              <w:marBottom w:val="0"/>
              <w:divBdr>
                <w:top w:val="none" w:sz="0" w:space="0" w:color="auto"/>
                <w:left w:val="none" w:sz="0" w:space="0" w:color="auto"/>
                <w:bottom w:val="none" w:sz="0" w:space="0" w:color="auto"/>
                <w:right w:val="none" w:sz="0" w:space="0" w:color="auto"/>
              </w:divBdr>
            </w:div>
            <w:div w:id="1461995529">
              <w:marLeft w:val="0"/>
              <w:marRight w:val="0"/>
              <w:marTop w:val="0"/>
              <w:marBottom w:val="0"/>
              <w:divBdr>
                <w:top w:val="none" w:sz="0" w:space="0" w:color="auto"/>
                <w:left w:val="none" w:sz="0" w:space="0" w:color="auto"/>
                <w:bottom w:val="none" w:sz="0" w:space="0" w:color="auto"/>
                <w:right w:val="none" w:sz="0" w:space="0" w:color="auto"/>
              </w:divBdr>
            </w:div>
            <w:div w:id="163632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839847">
      <w:bodyDiv w:val="1"/>
      <w:marLeft w:val="0"/>
      <w:marRight w:val="0"/>
      <w:marTop w:val="0"/>
      <w:marBottom w:val="0"/>
      <w:divBdr>
        <w:top w:val="none" w:sz="0" w:space="0" w:color="auto"/>
        <w:left w:val="none" w:sz="0" w:space="0" w:color="auto"/>
        <w:bottom w:val="none" w:sz="0" w:space="0" w:color="auto"/>
        <w:right w:val="none" w:sz="0" w:space="0" w:color="auto"/>
      </w:divBdr>
      <w:divsChild>
        <w:div w:id="665015322">
          <w:marLeft w:val="0"/>
          <w:marRight w:val="0"/>
          <w:marTop w:val="0"/>
          <w:marBottom w:val="0"/>
          <w:divBdr>
            <w:top w:val="none" w:sz="0" w:space="0" w:color="auto"/>
            <w:left w:val="none" w:sz="0" w:space="0" w:color="auto"/>
            <w:bottom w:val="none" w:sz="0" w:space="0" w:color="auto"/>
            <w:right w:val="none" w:sz="0" w:space="0" w:color="auto"/>
          </w:divBdr>
          <w:divsChild>
            <w:div w:id="206793960">
              <w:marLeft w:val="0"/>
              <w:marRight w:val="0"/>
              <w:marTop w:val="0"/>
              <w:marBottom w:val="0"/>
              <w:divBdr>
                <w:top w:val="none" w:sz="0" w:space="0" w:color="auto"/>
                <w:left w:val="none" w:sz="0" w:space="0" w:color="auto"/>
                <w:bottom w:val="none" w:sz="0" w:space="0" w:color="auto"/>
                <w:right w:val="none" w:sz="0" w:space="0" w:color="auto"/>
              </w:divBdr>
              <w:divsChild>
                <w:div w:id="1914008221">
                  <w:marLeft w:val="0"/>
                  <w:marRight w:val="0"/>
                  <w:marTop w:val="0"/>
                  <w:marBottom w:val="0"/>
                  <w:divBdr>
                    <w:top w:val="none" w:sz="0" w:space="0" w:color="auto"/>
                    <w:left w:val="none" w:sz="0" w:space="0" w:color="auto"/>
                    <w:bottom w:val="none" w:sz="0" w:space="0" w:color="auto"/>
                    <w:right w:val="none" w:sz="0" w:space="0" w:color="auto"/>
                  </w:divBdr>
                  <w:divsChild>
                    <w:div w:id="30620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507612">
      <w:bodyDiv w:val="1"/>
      <w:marLeft w:val="0"/>
      <w:marRight w:val="0"/>
      <w:marTop w:val="0"/>
      <w:marBottom w:val="0"/>
      <w:divBdr>
        <w:top w:val="none" w:sz="0" w:space="0" w:color="auto"/>
        <w:left w:val="none" w:sz="0" w:space="0" w:color="auto"/>
        <w:bottom w:val="none" w:sz="0" w:space="0" w:color="auto"/>
        <w:right w:val="none" w:sz="0" w:space="0" w:color="auto"/>
      </w:divBdr>
      <w:divsChild>
        <w:div w:id="195628525">
          <w:marLeft w:val="0"/>
          <w:marRight w:val="0"/>
          <w:marTop w:val="0"/>
          <w:marBottom w:val="0"/>
          <w:divBdr>
            <w:top w:val="none" w:sz="0" w:space="0" w:color="auto"/>
            <w:left w:val="none" w:sz="0" w:space="0" w:color="auto"/>
            <w:bottom w:val="none" w:sz="0" w:space="0" w:color="auto"/>
            <w:right w:val="none" w:sz="0" w:space="0" w:color="auto"/>
          </w:divBdr>
        </w:div>
        <w:div w:id="913470460">
          <w:marLeft w:val="0"/>
          <w:marRight w:val="0"/>
          <w:marTop w:val="0"/>
          <w:marBottom w:val="0"/>
          <w:divBdr>
            <w:top w:val="none" w:sz="0" w:space="0" w:color="auto"/>
            <w:left w:val="none" w:sz="0" w:space="0" w:color="auto"/>
            <w:bottom w:val="none" w:sz="0" w:space="0" w:color="auto"/>
            <w:right w:val="none" w:sz="0" w:space="0" w:color="auto"/>
          </w:divBdr>
        </w:div>
      </w:divsChild>
    </w:div>
    <w:div w:id="818808039">
      <w:bodyDiv w:val="1"/>
      <w:marLeft w:val="0"/>
      <w:marRight w:val="0"/>
      <w:marTop w:val="0"/>
      <w:marBottom w:val="0"/>
      <w:divBdr>
        <w:top w:val="none" w:sz="0" w:space="0" w:color="auto"/>
        <w:left w:val="none" w:sz="0" w:space="0" w:color="auto"/>
        <w:bottom w:val="none" w:sz="0" w:space="0" w:color="auto"/>
        <w:right w:val="none" w:sz="0" w:space="0" w:color="auto"/>
      </w:divBdr>
      <w:divsChild>
        <w:div w:id="1808814647">
          <w:marLeft w:val="0"/>
          <w:marRight w:val="0"/>
          <w:marTop w:val="0"/>
          <w:marBottom w:val="0"/>
          <w:divBdr>
            <w:top w:val="none" w:sz="0" w:space="0" w:color="auto"/>
            <w:left w:val="none" w:sz="0" w:space="0" w:color="auto"/>
            <w:bottom w:val="none" w:sz="0" w:space="0" w:color="auto"/>
            <w:right w:val="none" w:sz="0" w:space="0" w:color="auto"/>
          </w:divBdr>
          <w:divsChild>
            <w:div w:id="1786464667">
              <w:marLeft w:val="0"/>
              <w:marRight w:val="0"/>
              <w:marTop w:val="0"/>
              <w:marBottom w:val="0"/>
              <w:divBdr>
                <w:top w:val="none" w:sz="0" w:space="0" w:color="auto"/>
                <w:left w:val="none" w:sz="0" w:space="0" w:color="auto"/>
                <w:bottom w:val="none" w:sz="0" w:space="0" w:color="auto"/>
                <w:right w:val="none" w:sz="0" w:space="0" w:color="auto"/>
              </w:divBdr>
              <w:divsChild>
                <w:div w:id="849105682">
                  <w:marLeft w:val="0"/>
                  <w:marRight w:val="0"/>
                  <w:marTop w:val="0"/>
                  <w:marBottom w:val="0"/>
                  <w:divBdr>
                    <w:top w:val="none" w:sz="0" w:space="0" w:color="auto"/>
                    <w:left w:val="none" w:sz="0" w:space="0" w:color="auto"/>
                    <w:bottom w:val="none" w:sz="0" w:space="0" w:color="auto"/>
                    <w:right w:val="none" w:sz="0" w:space="0" w:color="auto"/>
                  </w:divBdr>
                  <w:divsChild>
                    <w:div w:id="209107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7018">
      <w:bodyDiv w:val="1"/>
      <w:marLeft w:val="0"/>
      <w:marRight w:val="0"/>
      <w:marTop w:val="0"/>
      <w:marBottom w:val="0"/>
      <w:divBdr>
        <w:top w:val="none" w:sz="0" w:space="0" w:color="auto"/>
        <w:left w:val="none" w:sz="0" w:space="0" w:color="auto"/>
        <w:bottom w:val="none" w:sz="0" w:space="0" w:color="auto"/>
        <w:right w:val="none" w:sz="0" w:space="0" w:color="auto"/>
      </w:divBdr>
    </w:div>
    <w:div w:id="1126196614">
      <w:bodyDiv w:val="1"/>
      <w:marLeft w:val="0"/>
      <w:marRight w:val="0"/>
      <w:marTop w:val="0"/>
      <w:marBottom w:val="0"/>
      <w:divBdr>
        <w:top w:val="none" w:sz="0" w:space="0" w:color="auto"/>
        <w:left w:val="none" w:sz="0" w:space="0" w:color="auto"/>
        <w:bottom w:val="none" w:sz="0" w:space="0" w:color="auto"/>
        <w:right w:val="none" w:sz="0" w:space="0" w:color="auto"/>
      </w:divBdr>
    </w:div>
    <w:div w:id="1277325998">
      <w:bodyDiv w:val="1"/>
      <w:marLeft w:val="0"/>
      <w:marRight w:val="0"/>
      <w:marTop w:val="0"/>
      <w:marBottom w:val="0"/>
      <w:divBdr>
        <w:top w:val="none" w:sz="0" w:space="0" w:color="auto"/>
        <w:left w:val="none" w:sz="0" w:space="0" w:color="auto"/>
        <w:bottom w:val="none" w:sz="0" w:space="0" w:color="auto"/>
        <w:right w:val="none" w:sz="0" w:space="0" w:color="auto"/>
      </w:divBdr>
      <w:divsChild>
        <w:div w:id="976297184">
          <w:marLeft w:val="0"/>
          <w:marRight w:val="0"/>
          <w:marTop w:val="0"/>
          <w:marBottom w:val="0"/>
          <w:divBdr>
            <w:top w:val="none" w:sz="0" w:space="0" w:color="auto"/>
            <w:left w:val="none" w:sz="0" w:space="0" w:color="auto"/>
            <w:bottom w:val="none" w:sz="0" w:space="0" w:color="auto"/>
            <w:right w:val="none" w:sz="0" w:space="0" w:color="auto"/>
          </w:divBdr>
          <w:divsChild>
            <w:div w:id="1496189781">
              <w:marLeft w:val="0"/>
              <w:marRight w:val="0"/>
              <w:marTop w:val="0"/>
              <w:marBottom w:val="0"/>
              <w:divBdr>
                <w:top w:val="none" w:sz="0" w:space="0" w:color="auto"/>
                <w:left w:val="none" w:sz="0" w:space="0" w:color="auto"/>
                <w:bottom w:val="none" w:sz="0" w:space="0" w:color="auto"/>
                <w:right w:val="none" w:sz="0" w:space="0" w:color="auto"/>
              </w:divBdr>
              <w:divsChild>
                <w:div w:id="1833715619">
                  <w:marLeft w:val="0"/>
                  <w:marRight w:val="0"/>
                  <w:marTop w:val="0"/>
                  <w:marBottom w:val="0"/>
                  <w:divBdr>
                    <w:top w:val="none" w:sz="0" w:space="0" w:color="auto"/>
                    <w:left w:val="none" w:sz="0" w:space="0" w:color="auto"/>
                    <w:bottom w:val="none" w:sz="0" w:space="0" w:color="auto"/>
                    <w:right w:val="none" w:sz="0" w:space="0" w:color="auto"/>
                  </w:divBdr>
                  <w:divsChild>
                    <w:div w:id="22591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014971">
      <w:bodyDiv w:val="1"/>
      <w:marLeft w:val="0"/>
      <w:marRight w:val="0"/>
      <w:marTop w:val="0"/>
      <w:marBottom w:val="0"/>
      <w:divBdr>
        <w:top w:val="none" w:sz="0" w:space="0" w:color="auto"/>
        <w:left w:val="none" w:sz="0" w:space="0" w:color="auto"/>
        <w:bottom w:val="none" w:sz="0" w:space="0" w:color="auto"/>
        <w:right w:val="none" w:sz="0" w:space="0" w:color="auto"/>
      </w:divBdr>
    </w:div>
    <w:div w:id="1715232263">
      <w:bodyDiv w:val="1"/>
      <w:marLeft w:val="0"/>
      <w:marRight w:val="0"/>
      <w:marTop w:val="0"/>
      <w:marBottom w:val="0"/>
      <w:divBdr>
        <w:top w:val="none" w:sz="0" w:space="0" w:color="auto"/>
        <w:left w:val="none" w:sz="0" w:space="0" w:color="auto"/>
        <w:bottom w:val="none" w:sz="0" w:space="0" w:color="auto"/>
        <w:right w:val="none" w:sz="0" w:space="0" w:color="auto"/>
      </w:divBdr>
    </w:div>
    <w:div w:id="1795058760">
      <w:bodyDiv w:val="1"/>
      <w:marLeft w:val="0"/>
      <w:marRight w:val="0"/>
      <w:marTop w:val="0"/>
      <w:marBottom w:val="0"/>
      <w:divBdr>
        <w:top w:val="none" w:sz="0" w:space="0" w:color="auto"/>
        <w:left w:val="none" w:sz="0" w:space="0" w:color="auto"/>
        <w:bottom w:val="none" w:sz="0" w:space="0" w:color="auto"/>
        <w:right w:val="none" w:sz="0" w:space="0" w:color="auto"/>
      </w:divBdr>
      <w:divsChild>
        <w:div w:id="1481965581">
          <w:marLeft w:val="0"/>
          <w:marRight w:val="0"/>
          <w:marTop w:val="0"/>
          <w:marBottom w:val="0"/>
          <w:divBdr>
            <w:top w:val="none" w:sz="0" w:space="0" w:color="auto"/>
            <w:left w:val="none" w:sz="0" w:space="0" w:color="auto"/>
            <w:bottom w:val="none" w:sz="0" w:space="0" w:color="auto"/>
            <w:right w:val="none" w:sz="0" w:space="0" w:color="auto"/>
          </w:divBdr>
          <w:divsChild>
            <w:div w:id="1445883237">
              <w:marLeft w:val="0"/>
              <w:marRight w:val="0"/>
              <w:marTop w:val="0"/>
              <w:marBottom w:val="0"/>
              <w:divBdr>
                <w:top w:val="none" w:sz="0" w:space="0" w:color="auto"/>
                <w:left w:val="none" w:sz="0" w:space="0" w:color="auto"/>
                <w:bottom w:val="none" w:sz="0" w:space="0" w:color="auto"/>
                <w:right w:val="none" w:sz="0" w:space="0" w:color="auto"/>
              </w:divBdr>
              <w:divsChild>
                <w:div w:id="441804606">
                  <w:marLeft w:val="0"/>
                  <w:marRight w:val="0"/>
                  <w:marTop w:val="0"/>
                  <w:marBottom w:val="0"/>
                  <w:divBdr>
                    <w:top w:val="none" w:sz="0" w:space="0" w:color="auto"/>
                    <w:left w:val="none" w:sz="0" w:space="0" w:color="auto"/>
                    <w:bottom w:val="none" w:sz="0" w:space="0" w:color="auto"/>
                    <w:right w:val="none" w:sz="0" w:space="0" w:color="auto"/>
                  </w:divBdr>
                  <w:divsChild>
                    <w:div w:id="13143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735906">
      <w:bodyDiv w:val="1"/>
      <w:marLeft w:val="0"/>
      <w:marRight w:val="0"/>
      <w:marTop w:val="0"/>
      <w:marBottom w:val="0"/>
      <w:divBdr>
        <w:top w:val="none" w:sz="0" w:space="0" w:color="auto"/>
        <w:left w:val="none" w:sz="0" w:space="0" w:color="auto"/>
        <w:bottom w:val="none" w:sz="0" w:space="0" w:color="auto"/>
        <w:right w:val="none" w:sz="0" w:space="0" w:color="auto"/>
      </w:divBdr>
      <w:divsChild>
        <w:div w:id="1761832804">
          <w:marLeft w:val="0"/>
          <w:marRight w:val="0"/>
          <w:marTop w:val="0"/>
          <w:marBottom w:val="0"/>
          <w:divBdr>
            <w:top w:val="none" w:sz="0" w:space="0" w:color="auto"/>
            <w:left w:val="none" w:sz="0" w:space="0" w:color="auto"/>
            <w:bottom w:val="none" w:sz="0" w:space="0" w:color="auto"/>
            <w:right w:val="none" w:sz="0" w:space="0" w:color="auto"/>
          </w:divBdr>
          <w:divsChild>
            <w:div w:id="101654218">
              <w:marLeft w:val="0"/>
              <w:marRight w:val="0"/>
              <w:marTop w:val="0"/>
              <w:marBottom w:val="0"/>
              <w:divBdr>
                <w:top w:val="none" w:sz="0" w:space="0" w:color="auto"/>
                <w:left w:val="none" w:sz="0" w:space="0" w:color="auto"/>
                <w:bottom w:val="none" w:sz="0" w:space="0" w:color="auto"/>
                <w:right w:val="none" w:sz="0" w:space="0" w:color="auto"/>
              </w:divBdr>
            </w:div>
            <w:div w:id="457770304">
              <w:marLeft w:val="0"/>
              <w:marRight w:val="0"/>
              <w:marTop w:val="0"/>
              <w:marBottom w:val="0"/>
              <w:divBdr>
                <w:top w:val="none" w:sz="0" w:space="0" w:color="auto"/>
                <w:left w:val="none" w:sz="0" w:space="0" w:color="auto"/>
                <w:bottom w:val="none" w:sz="0" w:space="0" w:color="auto"/>
                <w:right w:val="none" w:sz="0" w:space="0" w:color="auto"/>
              </w:divBdr>
            </w:div>
            <w:div w:id="88771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Office_Word-document1.docx"/></Relationships>
</file>

<file path=word/theme/theme1.xml><?xml version="1.0" encoding="utf-8"?>
<a:theme xmlns:a="http://schemas.openxmlformats.org/drawingml/2006/main" name="Office Theme">
  <a:themeElements>
    <a:clrScheme name="Nautus">
      <a:dk1>
        <a:srgbClr val="B4BC00"/>
      </a:dk1>
      <a:lt1>
        <a:sysClr val="window" lastClr="FFFFFF"/>
      </a:lt1>
      <a:dk2>
        <a:srgbClr val="4D4D4D"/>
      </a:dk2>
      <a:lt2>
        <a:srgbClr val="FBFCFC"/>
      </a:lt2>
      <a:accent1>
        <a:srgbClr val="B4BC00"/>
      </a:accent1>
      <a:accent2>
        <a:srgbClr val="000000"/>
      </a:accent2>
      <a:accent3>
        <a:srgbClr val="ACC0C6"/>
      </a:accent3>
      <a:accent4>
        <a:srgbClr val="C6CC3F"/>
      </a:accent4>
      <a:accent5>
        <a:srgbClr val="4D4D4D"/>
      </a:accent5>
      <a:accent6>
        <a:srgbClr val="F1F4F5"/>
      </a:accent6>
      <a:hlink>
        <a:srgbClr val="B4BC00"/>
      </a:hlink>
      <a:folHlink>
        <a:srgbClr val="ACC0C6"/>
      </a:folHlink>
    </a:clrScheme>
    <a:fontScheme name="Nautus">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266B4D0D4869C4CBC57B88964DF7BF9" ma:contentTypeVersion="5" ma:contentTypeDescription="Een nieuw document maken." ma:contentTypeScope="" ma:versionID="8bd90d260b8bd7b6d89b9295e182c551">
  <xsd:schema xmlns:xsd="http://www.w3.org/2001/XMLSchema" xmlns:xs="http://www.w3.org/2001/XMLSchema" xmlns:p="http://schemas.microsoft.com/office/2006/metadata/properties" xmlns:ns1="http://schemas.microsoft.com/sharepoint/v3" xmlns:ns2="d2c134e7-0bca-47d9-a977-988fc1612f56" xmlns:ns3="64ade1ca-50c8-4e9e-a041-ac4d01982d02" targetNamespace="http://schemas.microsoft.com/office/2006/metadata/properties" ma:root="true" ma:fieldsID="42ad73df3ba623c4e5e4517252b693b3" ns1:_="" ns2:_="" ns3:_="">
    <xsd:import namespace="http://schemas.microsoft.com/sharepoint/v3"/>
    <xsd:import namespace="d2c134e7-0bca-47d9-a977-988fc1612f56"/>
    <xsd:import namespace="64ade1ca-50c8-4e9e-a041-ac4d01982d02"/>
    <xsd:element name="properties">
      <xsd:complexType>
        <xsd:sequence>
          <xsd:element name="documentManagement">
            <xsd:complexType>
              <xsd:all>
                <xsd:element ref="ns2:p2ProjectCode" minOccurs="0"/>
                <xsd:element ref="ns1:DocumentSetDescription" minOccurs="0"/>
                <xsd:element ref="ns3:MediaServiceMetadata" minOccurs="0"/>
                <xsd:element ref="ns3:MediaServiceFastMetadata" minOccurs="0"/>
                <xsd:element ref="ns2:SharedWithUsers" minOccurs="0"/>
                <xsd:element ref="ns2:SharedWithDetails"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9" nillable="true" ma:displayName="Beschrijving" ma:description="Een beschrijving van de documentenset"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2c134e7-0bca-47d9-a977-988fc1612f56" elementFormDefault="qualified">
    <xsd:import namespace="http://schemas.microsoft.com/office/2006/documentManagement/types"/>
    <xsd:import namespace="http://schemas.microsoft.com/office/infopath/2007/PartnerControls"/>
    <xsd:element name="p2ProjectCode" ma:index="8" nillable="true" ma:displayName="Projectcode" ma:internalName="p2ProjectCode" ma:readOnly="false">
      <xsd:simpleType>
        <xsd:restriction base="dms:Text"/>
      </xsd:simpleType>
    </xsd:element>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4ade1ca-50c8-4e9e-a041-ac4d01982d0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Achternaa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SetDescription xmlns="http://schemas.microsoft.com/sharepoint/v3" xsi:nil="true"/>
    <p2ProjectCode xmlns="d2c134e7-0bca-47d9-a977-988fc1612f56" xsi:nil="true"/>
    <SharedWithUsers xmlns="d2c134e7-0bca-47d9-a977-988fc1612f56">
      <UserInfo>
        <DisplayName>Lotte Haan</DisplayName>
        <AccountId>56</AccountId>
        <AccountType/>
      </UserInfo>
      <UserInfo>
        <DisplayName>Joost Cornielje</DisplayName>
        <AccountId>69</AccountId>
        <AccountType/>
      </UserInfo>
      <UserInfo>
        <DisplayName>Lieke Veldhuis</DisplayName>
        <AccountId>324</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79946A-8A2E-4887-9132-E4CEE199D9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2c134e7-0bca-47d9-a977-988fc1612f56"/>
    <ds:schemaRef ds:uri="64ade1ca-50c8-4e9e-a041-ac4d01982d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6B80967-B2D2-4E25-B375-CC0FAC7124F0}">
  <ds:schemaRefs>
    <ds:schemaRef ds:uri="http://schemas.microsoft.com/sharepoint/v3/contenttype/forms"/>
  </ds:schemaRefs>
</ds:datastoreItem>
</file>

<file path=customXml/itemProps3.xml><?xml version="1.0" encoding="utf-8"?>
<ds:datastoreItem xmlns:ds="http://schemas.openxmlformats.org/officeDocument/2006/customXml" ds:itemID="{8C19BBB4-3692-4260-8D94-9F1625346F9D}">
  <ds:schemaRefs>
    <ds:schemaRef ds:uri="http://schemas.microsoft.com/office/2006/metadata/properties"/>
    <ds:schemaRef ds:uri="http://schemas.microsoft.com/office/infopath/2007/PartnerControls"/>
    <ds:schemaRef ds:uri="http://schemas.microsoft.com/sharepoint/v3"/>
    <ds:schemaRef ds:uri="d2c134e7-0bca-47d9-a977-988fc1612f56"/>
  </ds:schemaRefs>
</ds:datastoreItem>
</file>

<file path=customXml/itemProps4.xml><?xml version="1.0" encoding="utf-8"?>
<ds:datastoreItem xmlns:ds="http://schemas.openxmlformats.org/officeDocument/2006/customXml" ds:itemID="{B50E72C8-795F-4A39-B3DB-404F32714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3575</Words>
  <Characters>19665</Characters>
  <Application>Microsoft Office Word</Application>
  <DocSecurity>0</DocSecurity>
  <Lines>163</Lines>
  <Paragraphs>46</Paragraphs>
  <ScaleCrop>false</ScaleCrop>
  <HeadingPairs>
    <vt:vector size="2" baseType="variant">
      <vt:variant>
        <vt:lpstr>Titel</vt:lpstr>
      </vt:variant>
      <vt:variant>
        <vt:i4>1</vt:i4>
      </vt:variant>
    </vt:vector>
  </HeadingPairs>
  <TitlesOfParts>
    <vt:vector size="1" baseType="lpstr">
      <vt:lpstr>Nautus Rapport</vt:lpstr>
    </vt:vector>
  </TitlesOfParts>
  <Company>Nautus</Company>
  <LinksUpToDate>false</LinksUpToDate>
  <CharactersWithSpaces>23194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Nautus Rapport</dc:title>
  <dc:subject>Template voor een rapport</dc:subject>
  <dc:creator>rosanne broekhuizen</dc:creator>
  <cp:lastModifiedBy>Gebruiker</cp:lastModifiedBy>
  <cp:revision>2</cp:revision>
  <cp:lastPrinted>2019-04-23T07:52:00Z</cp:lastPrinted>
  <dcterms:created xsi:type="dcterms:W3CDTF">2020-10-13T12:09:00Z</dcterms:created>
  <dcterms:modified xsi:type="dcterms:W3CDTF">2020-10-13T12:09:00Z</dcterms:modified>
  <cp:category>Huisstijl</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0x010100C266B4D0D4869C4CBC57B88964DF7BF9</vt:lpwstr>
  </property>
  <property fmtid="{D5CDD505-2E9C-101B-9397-08002B2CF9AE}" pid="3" name="AuthorIds_UIVersion_1024">
    <vt:lpwstr>55</vt:lpwstr>
  </property>
</Properties>
</file>